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3FE4" w:rsidRDefault="00993FE4" w:rsidP="0027251C">
      <w:pPr>
        <w:spacing w:line="240" w:lineRule="auto"/>
        <w:rPr>
          <w:rFonts w:cs="Times New Roman"/>
          <w:szCs w:val="24"/>
        </w:rPr>
      </w:pPr>
      <w:proofErr w:type="spellStart"/>
      <w:r>
        <w:rPr>
          <w:rFonts w:cs="Times New Roman"/>
          <w:szCs w:val="24"/>
        </w:rPr>
        <w:t>dddddddd</w:t>
      </w:r>
      <w:proofErr w:type="spellEnd"/>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roofErr w:type="spellStart"/>
      <w:r>
        <w:rPr>
          <w:rFonts w:cs="Times New Roman"/>
          <w:szCs w:val="24"/>
        </w:rPr>
        <w:lastRenderedPageBreak/>
        <w:t>dddddddddd</w:t>
      </w:r>
      <w:proofErr w:type="spellEnd"/>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DA68AB" w:rsidRDefault="001A70D8">
      <w:pPr>
        <w:pStyle w:val="Spistreci1"/>
        <w:tabs>
          <w:tab w:val="right" w:leader="dot" w:pos="9062"/>
        </w:tabs>
        <w:rPr>
          <w:rFonts w:asciiTheme="minorHAnsi" w:hAnsiTheme="minorHAnsi" w:cstheme="minorBidi"/>
          <w:noProof/>
          <w:sz w:val="22"/>
        </w:rPr>
      </w:pPr>
      <w:r>
        <w:rPr>
          <w:szCs w:val="24"/>
        </w:rPr>
        <w:lastRenderedPageBreak/>
        <w:fldChar w:fldCharType="begin"/>
      </w:r>
      <w:r>
        <w:rPr>
          <w:szCs w:val="24"/>
        </w:rPr>
        <w:instrText xml:space="preserve"> TOC \o "1-3" \h \z \t "Tytuł;1;Podtytuł;2" </w:instrText>
      </w:r>
      <w:r>
        <w:rPr>
          <w:szCs w:val="24"/>
        </w:rPr>
        <w:fldChar w:fldCharType="separate"/>
      </w:r>
      <w:hyperlink w:anchor="_Toc469152565" w:history="1">
        <w:r w:rsidR="00DA68AB" w:rsidRPr="00970B4B">
          <w:rPr>
            <w:rStyle w:val="Hipercze"/>
            <w:noProof/>
          </w:rPr>
          <w:t>1. Wstęp</w:t>
        </w:r>
        <w:r w:rsidR="00DA68AB">
          <w:rPr>
            <w:noProof/>
            <w:webHidden/>
          </w:rPr>
          <w:tab/>
        </w:r>
        <w:r w:rsidR="00DA68AB">
          <w:rPr>
            <w:noProof/>
            <w:webHidden/>
          </w:rPr>
          <w:fldChar w:fldCharType="begin"/>
        </w:r>
        <w:r w:rsidR="00DA68AB">
          <w:rPr>
            <w:noProof/>
            <w:webHidden/>
          </w:rPr>
          <w:instrText xml:space="preserve"> PAGEREF _Toc469152565 \h </w:instrText>
        </w:r>
        <w:r w:rsidR="00DA68AB">
          <w:rPr>
            <w:noProof/>
            <w:webHidden/>
          </w:rPr>
        </w:r>
        <w:r w:rsidR="00DA68AB">
          <w:rPr>
            <w:noProof/>
            <w:webHidden/>
          </w:rPr>
          <w:fldChar w:fldCharType="separate"/>
        </w:r>
        <w:r w:rsidR="00DA68AB">
          <w:rPr>
            <w:noProof/>
            <w:webHidden/>
          </w:rPr>
          <w:t>4</w:t>
        </w:r>
        <w:r w:rsidR="00DA68AB">
          <w:rPr>
            <w:noProof/>
            <w:webHidden/>
          </w:rPr>
          <w:fldChar w:fldCharType="end"/>
        </w:r>
      </w:hyperlink>
    </w:p>
    <w:p w:rsidR="00DA68AB" w:rsidRDefault="00DA68AB">
      <w:pPr>
        <w:pStyle w:val="Spistreci1"/>
        <w:tabs>
          <w:tab w:val="right" w:leader="dot" w:pos="9062"/>
        </w:tabs>
        <w:rPr>
          <w:rFonts w:asciiTheme="minorHAnsi" w:hAnsiTheme="minorHAnsi" w:cstheme="minorBidi"/>
          <w:noProof/>
          <w:sz w:val="22"/>
        </w:rPr>
      </w:pPr>
      <w:hyperlink w:anchor="_Toc469152566" w:history="1">
        <w:r w:rsidRPr="00970B4B">
          <w:rPr>
            <w:rStyle w:val="Hipercze"/>
            <w:noProof/>
          </w:rPr>
          <w:t>2. Cel i zakres pracy</w:t>
        </w:r>
        <w:r>
          <w:rPr>
            <w:noProof/>
            <w:webHidden/>
          </w:rPr>
          <w:tab/>
        </w:r>
        <w:r>
          <w:rPr>
            <w:noProof/>
            <w:webHidden/>
          </w:rPr>
          <w:fldChar w:fldCharType="begin"/>
        </w:r>
        <w:r>
          <w:rPr>
            <w:noProof/>
            <w:webHidden/>
          </w:rPr>
          <w:instrText xml:space="preserve"> PAGEREF _Toc469152566 \h </w:instrText>
        </w:r>
        <w:r>
          <w:rPr>
            <w:noProof/>
            <w:webHidden/>
          </w:rPr>
        </w:r>
        <w:r>
          <w:rPr>
            <w:noProof/>
            <w:webHidden/>
          </w:rPr>
          <w:fldChar w:fldCharType="separate"/>
        </w:r>
        <w:r>
          <w:rPr>
            <w:noProof/>
            <w:webHidden/>
          </w:rPr>
          <w:t>4</w:t>
        </w:r>
        <w:r>
          <w:rPr>
            <w:noProof/>
            <w:webHidden/>
          </w:rPr>
          <w:fldChar w:fldCharType="end"/>
        </w:r>
      </w:hyperlink>
    </w:p>
    <w:p w:rsidR="00DA68AB" w:rsidRDefault="00DA68AB">
      <w:pPr>
        <w:pStyle w:val="Spistreci1"/>
        <w:tabs>
          <w:tab w:val="right" w:leader="dot" w:pos="9062"/>
        </w:tabs>
        <w:rPr>
          <w:rFonts w:asciiTheme="minorHAnsi" w:hAnsiTheme="minorHAnsi" w:cstheme="minorBidi"/>
          <w:noProof/>
          <w:sz w:val="22"/>
        </w:rPr>
      </w:pPr>
      <w:hyperlink w:anchor="_Toc469152567" w:history="1">
        <w:r w:rsidRPr="00970B4B">
          <w:rPr>
            <w:rStyle w:val="Hipercze"/>
            <w:noProof/>
          </w:rPr>
          <w:t>3. Opis rozwiązań konstrukcyjnych.</w:t>
        </w:r>
        <w:r>
          <w:rPr>
            <w:noProof/>
            <w:webHidden/>
          </w:rPr>
          <w:tab/>
        </w:r>
        <w:r>
          <w:rPr>
            <w:noProof/>
            <w:webHidden/>
          </w:rPr>
          <w:fldChar w:fldCharType="begin"/>
        </w:r>
        <w:r>
          <w:rPr>
            <w:noProof/>
            <w:webHidden/>
          </w:rPr>
          <w:instrText xml:space="preserve"> PAGEREF _Toc469152567 \h </w:instrText>
        </w:r>
        <w:r>
          <w:rPr>
            <w:noProof/>
            <w:webHidden/>
          </w:rPr>
        </w:r>
        <w:r>
          <w:rPr>
            <w:noProof/>
            <w:webHidden/>
          </w:rPr>
          <w:fldChar w:fldCharType="separate"/>
        </w:r>
        <w:r>
          <w:rPr>
            <w:noProof/>
            <w:webHidden/>
          </w:rPr>
          <w:t>5</w:t>
        </w:r>
        <w:r>
          <w:rPr>
            <w:noProof/>
            <w:webHidden/>
          </w:rPr>
          <w:fldChar w:fldCharType="end"/>
        </w:r>
      </w:hyperlink>
    </w:p>
    <w:p w:rsidR="00DA68AB" w:rsidRDefault="00DA68AB">
      <w:pPr>
        <w:pStyle w:val="Spistreci2"/>
        <w:tabs>
          <w:tab w:val="right" w:leader="dot" w:pos="9062"/>
        </w:tabs>
        <w:rPr>
          <w:rFonts w:asciiTheme="minorHAnsi" w:hAnsiTheme="minorHAnsi" w:cstheme="minorBidi"/>
          <w:noProof/>
          <w:sz w:val="22"/>
        </w:rPr>
      </w:pPr>
      <w:hyperlink w:anchor="_Toc469152568" w:history="1">
        <w:r w:rsidRPr="00970B4B">
          <w:rPr>
            <w:rStyle w:val="Hipercze"/>
            <w:noProof/>
          </w:rPr>
          <w:t>3.1 Rama.</w:t>
        </w:r>
        <w:r>
          <w:rPr>
            <w:noProof/>
            <w:webHidden/>
          </w:rPr>
          <w:tab/>
        </w:r>
        <w:r>
          <w:rPr>
            <w:noProof/>
            <w:webHidden/>
          </w:rPr>
          <w:fldChar w:fldCharType="begin"/>
        </w:r>
        <w:r>
          <w:rPr>
            <w:noProof/>
            <w:webHidden/>
          </w:rPr>
          <w:instrText xml:space="preserve"> PAGEREF _Toc469152568 \h </w:instrText>
        </w:r>
        <w:r>
          <w:rPr>
            <w:noProof/>
            <w:webHidden/>
          </w:rPr>
        </w:r>
        <w:r>
          <w:rPr>
            <w:noProof/>
            <w:webHidden/>
          </w:rPr>
          <w:fldChar w:fldCharType="separate"/>
        </w:r>
        <w:r>
          <w:rPr>
            <w:noProof/>
            <w:webHidden/>
          </w:rPr>
          <w:t>5</w:t>
        </w:r>
        <w:r>
          <w:rPr>
            <w:noProof/>
            <w:webHidden/>
          </w:rPr>
          <w:fldChar w:fldCharType="end"/>
        </w:r>
      </w:hyperlink>
    </w:p>
    <w:p w:rsidR="00DA68AB" w:rsidRDefault="00DA68AB">
      <w:pPr>
        <w:pStyle w:val="Spistreci2"/>
        <w:tabs>
          <w:tab w:val="right" w:leader="dot" w:pos="9062"/>
        </w:tabs>
        <w:rPr>
          <w:rFonts w:asciiTheme="minorHAnsi" w:hAnsiTheme="minorHAnsi" w:cstheme="minorBidi"/>
          <w:noProof/>
          <w:sz w:val="22"/>
        </w:rPr>
      </w:pPr>
      <w:hyperlink w:anchor="_Toc469152569" w:history="1">
        <w:r w:rsidRPr="00970B4B">
          <w:rPr>
            <w:rStyle w:val="Hipercze"/>
            <w:noProof/>
          </w:rPr>
          <w:t>3.2 Rodzaje ram.</w:t>
        </w:r>
        <w:r>
          <w:rPr>
            <w:noProof/>
            <w:webHidden/>
          </w:rPr>
          <w:tab/>
        </w:r>
        <w:r>
          <w:rPr>
            <w:noProof/>
            <w:webHidden/>
          </w:rPr>
          <w:fldChar w:fldCharType="begin"/>
        </w:r>
        <w:r>
          <w:rPr>
            <w:noProof/>
            <w:webHidden/>
          </w:rPr>
          <w:instrText xml:space="preserve"> PAGEREF _Toc469152569 \h </w:instrText>
        </w:r>
        <w:r>
          <w:rPr>
            <w:noProof/>
            <w:webHidden/>
          </w:rPr>
        </w:r>
        <w:r>
          <w:rPr>
            <w:noProof/>
            <w:webHidden/>
          </w:rPr>
          <w:fldChar w:fldCharType="separate"/>
        </w:r>
        <w:r>
          <w:rPr>
            <w:noProof/>
            <w:webHidden/>
          </w:rPr>
          <w:t>6</w:t>
        </w:r>
        <w:r>
          <w:rPr>
            <w:noProof/>
            <w:webHidden/>
          </w:rPr>
          <w:fldChar w:fldCharType="end"/>
        </w:r>
      </w:hyperlink>
    </w:p>
    <w:p w:rsidR="00DA68AB" w:rsidRDefault="00DA68AB">
      <w:pPr>
        <w:pStyle w:val="Spistreci2"/>
        <w:tabs>
          <w:tab w:val="right" w:leader="dot" w:pos="9062"/>
        </w:tabs>
        <w:rPr>
          <w:rFonts w:asciiTheme="minorHAnsi" w:hAnsiTheme="minorHAnsi" w:cstheme="minorBidi"/>
          <w:noProof/>
          <w:sz w:val="22"/>
        </w:rPr>
      </w:pPr>
      <w:hyperlink w:anchor="_Toc469152570" w:history="1">
        <w:r w:rsidRPr="00970B4B">
          <w:rPr>
            <w:rStyle w:val="Hipercze"/>
            <w:noProof/>
          </w:rPr>
          <w:t>3.3 Mechanizmy przechyłu w naczepach samowyładowczych.</w:t>
        </w:r>
        <w:r>
          <w:rPr>
            <w:noProof/>
            <w:webHidden/>
          </w:rPr>
          <w:tab/>
        </w:r>
        <w:r>
          <w:rPr>
            <w:noProof/>
            <w:webHidden/>
          </w:rPr>
          <w:fldChar w:fldCharType="begin"/>
        </w:r>
        <w:r>
          <w:rPr>
            <w:noProof/>
            <w:webHidden/>
          </w:rPr>
          <w:instrText xml:space="preserve"> PAGEREF _Toc469152570 \h </w:instrText>
        </w:r>
        <w:r>
          <w:rPr>
            <w:noProof/>
            <w:webHidden/>
          </w:rPr>
        </w:r>
        <w:r>
          <w:rPr>
            <w:noProof/>
            <w:webHidden/>
          </w:rPr>
          <w:fldChar w:fldCharType="separate"/>
        </w:r>
        <w:r>
          <w:rPr>
            <w:noProof/>
            <w:webHidden/>
          </w:rPr>
          <w:t>11</w:t>
        </w:r>
        <w:r>
          <w:rPr>
            <w:noProof/>
            <w:webHidden/>
          </w:rPr>
          <w:fldChar w:fldCharType="end"/>
        </w:r>
      </w:hyperlink>
    </w:p>
    <w:p w:rsidR="00DA68AB" w:rsidRDefault="00DA68AB">
      <w:pPr>
        <w:pStyle w:val="Spistreci1"/>
        <w:tabs>
          <w:tab w:val="right" w:leader="dot" w:pos="9062"/>
        </w:tabs>
        <w:rPr>
          <w:rFonts w:asciiTheme="minorHAnsi" w:hAnsiTheme="minorHAnsi" w:cstheme="minorBidi"/>
          <w:noProof/>
          <w:sz w:val="22"/>
        </w:rPr>
      </w:pPr>
      <w:hyperlink w:anchor="_Toc469152571" w:history="1">
        <w:r w:rsidRPr="00970B4B">
          <w:rPr>
            <w:rStyle w:val="Hipercze"/>
            <w:noProof/>
          </w:rPr>
          <w:t>4. Obciążenia występujące w naczepach-wywrotkach.</w:t>
        </w:r>
        <w:r>
          <w:rPr>
            <w:noProof/>
            <w:webHidden/>
          </w:rPr>
          <w:tab/>
        </w:r>
        <w:r>
          <w:rPr>
            <w:noProof/>
            <w:webHidden/>
          </w:rPr>
          <w:fldChar w:fldCharType="begin"/>
        </w:r>
        <w:r>
          <w:rPr>
            <w:noProof/>
            <w:webHidden/>
          </w:rPr>
          <w:instrText xml:space="preserve"> PAGEREF _Toc469152571 \h </w:instrText>
        </w:r>
        <w:r>
          <w:rPr>
            <w:noProof/>
            <w:webHidden/>
          </w:rPr>
        </w:r>
        <w:r>
          <w:rPr>
            <w:noProof/>
            <w:webHidden/>
          </w:rPr>
          <w:fldChar w:fldCharType="separate"/>
        </w:r>
        <w:r>
          <w:rPr>
            <w:noProof/>
            <w:webHidden/>
          </w:rPr>
          <w:t>12</w:t>
        </w:r>
        <w:r>
          <w:rPr>
            <w:noProof/>
            <w:webHidden/>
          </w:rPr>
          <w:fldChar w:fldCharType="end"/>
        </w:r>
      </w:hyperlink>
    </w:p>
    <w:p w:rsidR="00DA68AB" w:rsidRDefault="00DA68AB">
      <w:pPr>
        <w:pStyle w:val="Spistreci1"/>
        <w:tabs>
          <w:tab w:val="right" w:leader="dot" w:pos="9062"/>
        </w:tabs>
        <w:rPr>
          <w:rFonts w:asciiTheme="minorHAnsi" w:hAnsiTheme="minorHAnsi" w:cstheme="minorBidi"/>
          <w:noProof/>
          <w:sz w:val="22"/>
        </w:rPr>
      </w:pPr>
      <w:hyperlink w:anchor="_Toc469152572" w:history="1">
        <w:r w:rsidRPr="00970B4B">
          <w:rPr>
            <w:rStyle w:val="Hipercze"/>
            <w:noProof/>
          </w:rPr>
          <w:t>5. Metoda elementów skończonych w budowie maszyn</w:t>
        </w:r>
        <w:r>
          <w:rPr>
            <w:noProof/>
            <w:webHidden/>
          </w:rPr>
          <w:tab/>
        </w:r>
        <w:r>
          <w:rPr>
            <w:noProof/>
            <w:webHidden/>
          </w:rPr>
          <w:fldChar w:fldCharType="begin"/>
        </w:r>
        <w:r>
          <w:rPr>
            <w:noProof/>
            <w:webHidden/>
          </w:rPr>
          <w:instrText xml:space="preserve"> PAGEREF _Toc469152572 \h </w:instrText>
        </w:r>
        <w:r>
          <w:rPr>
            <w:noProof/>
            <w:webHidden/>
          </w:rPr>
        </w:r>
        <w:r>
          <w:rPr>
            <w:noProof/>
            <w:webHidden/>
          </w:rPr>
          <w:fldChar w:fldCharType="separate"/>
        </w:r>
        <w:r>
          <w:rPr>
            <w:noProof/>
            <w:webHidden/>
          </w:rPr>
          <w:t>14</w:t>
        </w:r>
        <w:r>
          <w:rPr>
            <w:noProof/>
            <w:webHidden/>
          </w:rPr>
          <w:fldChar w:fldCharType="end"/>
        </w:r>
      </w:hyperlink>
    </w:p>
    <w:p w:rsidR="00DA68AB" w:rsidRDefault="00DA68AB">
      <w:pPr>
        <w:pStyle w:val="Spistreci2"/>
        <w:tabs>
          <w:tab w:val="right" w:leader="dot" w:pos="9062"/>
        </w:tabs>
        <w:rPr>
          <w:rFonts w:asciiTheme="minorHAnsi" w:hAnsiTheme="minorHAnsi" w:cstheme="minorBidi"/>
          <w:noProof/>
          <w:sz w:val="22"/>
        </w:rPr>
      </w:pPr>
      <w:hyperlink w:anchor="_Toc469152573" w:history="1">
        <w:r w:rsidRPr="00970B4B">
          <w:rPr>
            <w:rStyle w:val="Hipercze"/>
            <w:noProof/>
          </w:rPr>
          <w:t>5.1 Podstawy metody elementów skończonych</w:t>
        </w:r>
        <w:r>
          <w:rPr>
            <w:noProof/>
            <w:webHidden/>
          </w:rPr>
          <w:tab/>
        </w:r>
        <w:r>
          <w:rPr>
            <w:noProof/>
            <w:webHidden/>
          </w:rPr>
          <w:fldChar w:fldCharType="begin"/>
        </w:r>
        <w:r>
          <w:rPr>
            <w:noProof/>
            <w:webHidden/>
          </w:rPr>
          <w:instrText xml:space="preserve"> PAGEREF _Toc469152573 \h </w:instrText>
        </w:r>
        <w:r>
          <w:rPr>
            <w:noProof/>
            <w:webHidden/>
          </w:rPr>
        </w:r>
        <w:r>
          <w:rPr>
            <w:noProof/>
            <w:webHidden/>
          </w:rPr>
          <w:fldChar w:fldCharType="separate"/>
        </w:r>
        <w:r>
          <w:rPr>
            <w:noProof/>
            <w:webHidden/>
          </w:rPr>
          <w:t>14</w:t>
        </w:r>
        <w:r>
          <w:rPr>
            <w:noProof/>
            <w:webHidden/>
          </w:rPr>
          <w:fldChar w:fldCharType="end"/>
        </w:r>
      </w:hyperlink>
    </w:p>
    <w:p w:rsidR="00DA68AB" w:rsidRDefault="00DA68AB">
      <w:pPr>
        <w:pStyle w:val="Spistreci2"/>
        <w:tabs>
          <w:tab w:val="right" w:leader="dot" w:pos="9062"/>
        </w:tabs>
        <w:rPr>
          <w:rFonts w:asciiTheme="minorHAnsi" w:hAnsiTheme="minorHAnsi" w:cstheme="minorBidi"/>
          <w:noProof/>
          <w:sz w:val="22"/>
        </w:rPr>
      </w:pPr>
      <w:hyperlink w:anchor="_Toc469152574" w:history="1">
        <w:r w:rsidRPr="00970B4B">
          <w:rPr>
            <w:rStyle w:val="Hipercze"/>
            <w:noProof/>
          </w:rPr>
          <w:t>5.2 Podział elementów skończonych ze względu na liczbę stopni swobody w węźle</w:t>
        </w:r>
        <w:r>
          <w:rPr>
            <w:noProof/>
            <w:webHidden/>
          </w:rPr>
          <w:tab/>
        </w:r>
        <w:r>
          <w:rPr>
            <w:noProof/>
            <w:webHidden/>
          </w:rPr>
          <w:fldChar w:fldCharType="begin"/>
        </w:r>
        <w:r>
          <w:rPr>
            <w:noProof/>
            <w:webHidden/>
          </w:rPr>
          <w:instrText xml:space="preserve"> PAGEREF _Toc469152574 \h </w:instrText>
        </w:r>
        <w:r>
          <w:rPr>
            <w:noProof/>
            <w:webHidden/>
          </w:rPr>
        </w:r>
        <w:r>
          <w:rPr>
            <w:noProof/>
            <w:webHidden/>
          </w:rPr>
          <w:fldChar w:fldCharType="separate"/>
        </w:r>
        <w:r>
          <w:rPr>
            <w:noProof/>
            <w:webHidden/>
          </w:rPr>
          <w:t>14</w:t>
        </w:r>
        <w:r>
          <w:rPr>
            <w:noProof/>
            <w:webHidden/>
          </w:rPr>
          <w:fldChar w:fldCharType="end"/>
        </w:r>
      </w:hyperlink>
    </w:p>
    <w:p w:rsidR="00DA68AB" w:rsidRDefault="00DA68AB">
      <w:pPr>
        <w:pStyle w:val="Spistreci2"/>
        <w:tabs>
          <w:tab w:val="right" w:leader="dot" w:pos="9062"/>
        </w:tabs>
        <w:rPr>
          <w:rFonts w:asciiTheme="minorHAnsi" w:hAnsiTheme="minorHAnsi" w:cstheme="minorBidi"/>
          <w:noProof/>
          <w:sz w:val="22"/>
        </w:rPr>
      </w:pPr>
      <w:hyperlink w:anchor="_Toc469152575" w:history="1">
        <w:r w:rsidRPr="00970B4B">
          <w:rPr>
            <w:rStyle w:val="Hipercze"/>
            <w:noProof/>
          </w:rPr>
          <w:t>5.3 Klasyfikacja elementów skończonych ze względu na ich zastosowanie.</w:t>
        </w:r>
        <w:r>
          <w:rPr>
            <w:noProof/>
            <w:webHidden/>
          </w:rPr>
          <w:tab/>
        </w:r>
        <w:r>
          <w:rPr>
            <w:noProof/>
            <w:webHidden/>
          </w:rPr>
          <w:fldChar w:fldCharType="begin"/>
        </w:r>
        <w:r>
          <w:rPr>
            <w:noProof/>
            <w:webHidden/>
          </w:rPr>
          <w:instrText xml:space="preserve"> PAGEREF _Toc469152575 \h </w:instrText>
        </w:r>
        <w:r>
          <w:rPr>
            <w:noProof/>
            <w:webHidden/>
          </w:rPr>
        </w:r>
        <w:r>
          <w:rPr>
            <w:noProof/>
            <w:webHidden/>
          </w:rPr>
          <w:fldChar w:fldCharType="separate"/>
        </w:r>
        <w:r>
          <w:rPr>
            <w:noProof/>
            <w:webHidden/>
          </w:rPr>
          <w:t>14</w:t>
        </w:r>
        <w:r>
          <w:rPr>
            <w:noProof/>
            <w:webHidden/>
          </w:rPr>
          <w:fldChar w:fldCharType="end"/>
        </w:r>
      </w:hyperlink>
    </w:p>
    <w:p w:rsidR="00DA68AB" w:rsidRDefault="00DA68AB">
      <w:pPr>
        <w:pStyle w:val="Spistreci1"/>
        <w:tabs>
          <w:tab w:val="right" w:leader="dot" w:pos="9062"/>
        </w:tabs>
        <w:rPr>
          <w:rFonts w:asciiTheme="minorHAnsi" w:hAnsiTheme="minorHAnsi" w:cstheme="minorBidi"/>
          <w:noProof/>
          <w:sz w:val="22"/>
        </w:rPr>
      </w:pPr>
      <w:hyperlink w:anchor="_Toc469152576" w:history="1">
        <w:r w:rsidRPr="00970B4B">
          <w:rPr>
            <w:rStyle w:val="Hipercze"/>
            <w:noProof/>
          </w:rPr>
          <w:t>6. Aluminium, charakterystyka oraz wytwarzanie.</w:t>
        </w:r>
        <w:r>
          <w:rPr>
            <w:noProof/>
            <w:webHidden/>
          </w:rPr>
          <w:tab/>
        </w:r>
        <w:r>
          <w:rPr>
            <w:noProof/>
            <w:webHidden/>
          </w:rPr>
          <w:fldChar w:fldCharType="begin"/>
        </w:r>
        <w:r>
          <w:rPr>
            <w:noProof/>
            <w:webHidden/>
          </w:rPr>
          <w:instrText xml:space="preserve"> PAGEREF _Toc469152576 \h </w:instrText>
        </w:r>
        <w:r>
          <w:rPr>
            <w:noProof/>
            <w:webHidden/>
          </w:rPr>
        </w:r>
        <w:r>
          <w:rPr>
            <w:noProof/>
            <w:webHidden/>
          </w:rPr>
          <w:fldChar w:fldCharType="separate"/>
        </w:r>
        <w:r>
          <w:rPr>
            <w:noProof/>
            <w:webHidden/>
          </w:rPr>
          <w:t>17</w:t>
        </w:r>
        <w:r>
          <w:rPr>
            <w:noProof/>
            <w:webHidden/>
          </w:rPr>
          <w:fldChar w:fldCharType="end"/>
        </w:r>
      </w:hyperlink>
    </w:p>
    <w:p w:rsidR="00DA68AB" w:rsidRDefault="00DA68AB">
      <w:pPr>
        <w:pStyle w:val="Spistreci2"/>
        <w:tabs>
          <w:tab w:val="right" w:leader="dot" w:pos="9062"/>
        </w:tabs>
        <w:rPr>
          <w:rFonts w:asciiTheme="minorHAnsi" w:hAnsiTheme="minorHAnsi" w:cstheme="minorBidi"/>
          <w:noProof/>
          <w:sz w:val="22"/>
        </w:rPr>
      </w:pPr>
      <w:hyperlink w:anchor="_Toc469152577" w:history="1">
        <w:r w:rsidRPr="00970B4B">
          <w:rPr>
            <w:rStyle w:val="Hipercze"/>
            <w:noProof/>
          </w:rPr>
          <w:t>6.1 Aluminium - opis</w:t>
        </w:r>
        <w:r>
          <w:rPr>
            <w:noProof/>
            <w:webHidden/>
          </w:rPr>
          <w:tab/>
        </w:r>
        <w:r>
          <w:rPr>
            <w:noProof/>
            <w:webHidden/>
          </w:rPr>
          <w:fldChar w:fldCharType="begin"/>
        </w:r>
        <w:r>
          <w:rPr>
            <w:noProof/>
            <w:webHidden/>
          </w:rPr>
          <w:instrText xml:space="preserve"> PAGEREF _Toc469152577 \h </w:instrText>
        </w:r>
        <w:r>
          <w:rPr>
            <w:noProof/>
            <w:webHidden/>
          </w:rPr>
        </w:r>
        <w:r>
          <w:rPr>
            <w:noProof/>
            <w:webHidden/>
          </w:rPr>
          <w:fldChar w:fldCharType="separate"/>
        </w:r>
        <w:r>
          <w:rPr>
            <w:noProof/>
            <w:webHidden/>
          </w:rPr>
          <w:t>17</w:t>
        </w:r>
        <w:r>
          <w:rPr>
            <w:noProof/>
            <w:webHidden/>
          </w:rPr>
          <w:fldChar w:fldCharType="end"/>
        </w:r>
      </w:hyperlink>
    </w:p>
    <w:p w:rsidR="00DA68AB" w:rsidRDefault="00DA68AB">
      <w:pPr>
        <w:pStyle w:val="Spistreci2"/>
        <w:tabs>
          <w:tab w:val="right" w:leader="dot" w:pos="9062"/>
        </w:tabs>
        <w:rPr>
          <w:rFonts w:asciiTheme="minorHAnsi" w:hAnsiTheme="minorHAnsi" w:cstheme="minorBidi"/>
          <w:noProof/>
          <w:sz w:val="22"/>
        </w:rPr>
      </w:pPr>
      <w:hyperlink w:anchor="_Toc469152578" w:history="1">
        <w:r w:rsidRPr="00970B4B">
          <w:rPr>
            <w:rStyle w:val="Hipercze"/>
            <w:noProof/>
          </w:rPr>
          <w:t>6.2 Wytwarzanie stopów aluminium.</w:t>
        </w:r>
        <w:r>
          <w:rPr>
            <w:noProof/>
            <w:webHidden/>
          </w:rPr>
          <w:tab/>
        </w:r>
        <w:r>
          <w:rPr>
            <w:noProof/>
            <w:webHidden/>
          </w:rPr>
          <w:fldChar w:fldCharType="begin"/>
        </w:r>
        <w:r>
          <w:rPr>
            <w:noProof/>
            <w:webHidden/>
          </w:rPr>
          <w:instrText xml:space="preserve"> PAGEREF _Toc469152578 \h </w:instrText>
        </w:r>
        <w:r>
          <w:rPr>
            <w:noProof/>
            <w:webHidden/>
          </w:rPr>
        </w:r>
        <w:r>
          <w:rPr>
            <w:noProof/>
            <w:webHidden/>
          </w:rPr>
          <w:fldChar w:fldCharType="separate"/>
        </w:r>
        <w:r>
          <w:rPr>
            <w:noProof/>
            <w:webHidden/>
          </w:rPr>
          <w:t>17</w:t>
        </w:r>
        <w:r>
          <w:rPr>
            <w:noProof/>
            <w:webHidden/>
          </w:rPr>
          <w:fldChar w:fldCharType="end"/>
        </w:r>
      </w:hyperlink>
    </w:p>
    <w:p w:rsidR="00DA68AB" w:rsidRDefault="00DA68AB">
      <w:pPr>
        <w:pStyle w:val="Spistreci2"/>
        <w:tabs>
          <w:tab w:val="right" w:leader="dot" w:pos="9062"/>
        </w:tabs>
        <w:rPr>
          <w:rFonts w:asciiTheme="minorHAnsi" w:hAnsiTheme="minorHAnsi" w:cstheme="minorBidi"/>
          <w:noProof/>
          <w:sz w:val="22"/>
        </w:rPr>
      </w:pPr>
      <w:hyperlink w:anchor="_Toc469152579" w:history="1">
        <w:r w:rsidRPr="00970B4B">
          <w:rPr>
            <w:rStyle w:val="Hipercze"/>
            <w:noProof/>
          </w:rPr>
          <w:t>6.3 Wybrane własności mechaniczne stopów aluminium.</w:t>
        </w:r>
        <w:r>
          <w:rPr>
            <w:noProof/>
            <w:webHidden/>
          </w:rPr>
          <w:tab/>
        </w:r>
        <w:r>
          <w:rPr>
            <w:noProof/>
            <w:webHidden/>
          </w:rPr>
          <w:fldChar w:fldCharType="begin"/>
        </w:r>
        <w:r>
          <w:rPr>
            <w:noProof/>
            <w:webHidden/>
          </w:rPr>
          <w:instrText xml:space="preserve"> PAGEREF _Toc469152579 \h </w:instrText>
        </w:r>
        <w:r>
          <w:rPr>
            <w:noProof/>
            <w:webHidden/>
          </w:rPr>
        </w:r>
        <w:r>
          <w:rPr>
            <w:noProof/>
            <w:webHidden/>
          </w:rPr>
          <w:fldChar w:fldCharType="separate"/>
        </w:r>
        <w:r>
          <w:rPr>
            <w:noProof/>
            <w:webHidden/>
          </w:rPr>
          <w:t>18</w:t>
        </w:r>
        <w:r>
          <w:rPr>
            <w:noProof/>
            <w:webHidden/>
          </w:rPr>
          <w:fldChar w:fldCharType="end"/>
        </w:r>
      </w:hyperlink>
    </w:p>
    <w:p w:rsidR="00DA68AB" w:rsidRDefault="00DA68AB">
      <w:pPr>
        <w:pStyle w:val="Spistreci1"/>
        <w:tabs>
          <w:tab w:val="right" w:leader="dot" w:pos="9062"/>
        </w:tabs>
        <w:rPr>
          <w:rFonts w:asciiTheme="minorHAnsi" w:hAnsiTheme="minorHAnsi" w:cstheme="minorBidi"/>
          <w:noProof/>
          <w:sz w:val="22"/>
        </w:rPr>
      </w:pPr>
      <w:hyperlink w:anchor="_Toc469152580" w:history="1">
        <w:r w:rsidRPr="00970B4B">
          <w:rPr>
            <w:rStyle w:val="Hipercze"/>
            <w:noProof/>
          </w:rPr>
          <w:t xml:space="preserve">7. Opracowywanie modelu </w:t>
        </w:r>
        <w:r w:rsidRPr="00970B4B">
          <w:rPr>
            <w:rStyle w:val="Hipercze"/>
            <w:noProof/>
          </w:rPr>
          <w:t>r</w:t>
        </w:r>
        <w:r w:rsidRPr="00970B4B">
          <w:rPr>
            <w:rStyle w:val="Hipercze"/>
            <w:noProof/>
          </w:rPr>
          <w:t>amy wywrotki w programie Siemens NX 10.</w:t>
        </w:r>
        <w:r>
          <w:rPr>
            <w:noProof/>
            <w:webHidden/>
          </w:rPr>
          <w:tab/>
        </w:r>
        <w:r>
          <w:rPr>
            <w:noProof/>
            <w:webHidden/>
          </w:rPr>
          <w:fldChar w:fldCharType="begin"/>
        </w:r>
        <w:r>
          <w:rPr>
            <w:noProof/>
            <w:webHidden/>
          </w:rPr>
          <w:instrText xml:space="preserve"> PAGEREF _Toc469152580 \h </w:instrText>
        </w:r>
        <w:r>
          <w:rPr>
            <w:noProof/>
            <w:webHidden/>
          </w:rPr>
        </w:r>
        <w:r>
          <w:rPr>
            <w:noProof/>
            <w:webHidden/>
          </w:rPr>
          <w:fldChar w:fldCharType="separate"/>
        </w:r>
        <w:r>
          <w:rPr>
            <w:noProof/>
            <w:webHidden/>
          </w:rPr>
          <w:t>19</w:t>
        </w:r>
        <w:r>
          <w:rPr>
            <w:noProof/>
            <w:webHidden/>
          </w:rPr>
          <w:fldChar w:fldCharType="end"/>
        </w:r>
      </w:hyperlink>
    </w:p>
    <w:p w:rsidR="00993FE4" w:rsidRDefault="001A70D8" w:rsidP="0027251C">
      <w:pPr>
        <w:spacing w:line="240" w:lineRule="auto"/>
        <w:outlineLvl w:val="0"/>
        <w:rPr>
          <w:rFonts w:cs="Times New Roman"/>
          <w:szCs w:val="24"/>
        </w:rPr>
      </w:pPr>
      <w:r>
        <w:rPr>
          <w:rFonts w:cs="Times New Roman"/>
          <w:szCs w:val="24"/>
        </w:rPr>
        <w:fldChar w:fldCharType="end"/>
      </w: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93FE4" w:rsidRDefault="00993FE4" w:rsidP="0027251C">
      <w:pPr>
        <w:spacing w:line="240" w:lineRule="auto"/>
        <w:rPr>
          <w:rFonts w:cs="Times New Roman"/>
          <w:szCs w:val="24"/>
        </w:rPr>
      </w:pPr>
    </w:p>
    <w:p w:rsidR="009E641A" w:rsidRDefault="009E641A" w:rsidP="0027251C">
      <w:pPr>
        <w:spacing w:line="240" w:lineRule="auto"/>
        <w:rPr>
          <w:rFonts w:cs="Times New Roman"/>
          <w:szCs w:val="24"/>
        </w:rPr>
      </w:pPr>
    </w:p>
    <w:p w:rsidR="009E641A" w:rsidRPr="009E641A" w:rsidRDefault="009E641A" w:rsidP="0027251C">
      <w:pPr>
        <w:pStyle w:val="Tytu"/>
      </w:pPr>
      <w:bookmarkStart w:id="0" w:name="_Toc468829466"/>
      <w:bookmarkStart w:id="1" w:name="_Toc469152565"/>
      <w:r w:rsidRPr="009E641A">
        <w:t>1. Wstęp</w:t>
      </w:r>
      <w:bookmarkEnd w:id="0"/>
      <w:bookmarkEnd w:id="1"/>
    </w:p>
    <w:p w:rsidR="009E641A" w:rsidRDefault="009E641A" w:rsidP="0027251C">
      <w:pPr>
        <w:spacing w:line="240" w:lineRule="auto"/>
        <w:rPr>
          <w:rFonts w:cs="Times New Roman"/>
          <w:szCs w:val="24"/>
        </w:rPr>
      </w:pPr>
    </w:p>
    <w:p w:rsidR="009E641A" w:rsidRDefault="009E641A" w:rsidP="0027251C">
      <w:pPr>
        <w:spacing w:line="240" w:lineRule="auto"/>
        <w:rPr>
          <w:rFonts w:cs="Times New Roman"/>
          <w:szCs w:val="24"/>
        </w:rPr>
      </w:pPr>
    </w:p>
    <w:p w:rsidR="009E641A" w:rsidRPr="009E641A" w:rsidRDefault="009E641A" w:rsidP="0027251C">
      <w:pPr>
        <w:spacing w:line="240" w:lineRule="auto"/>
        <w:rPr>
          <w:rFonts w:cs="Times New Roman"/>
          <w:szCs w:val="24"/>
        </w:rPr>
      </w:pPr>
    </w:p>
    <w:p w:rsidR="00993FE4" w:rsidRPr="009E641A" w:rsidRDefault="009E641A" w:rsidP="0027251C">
      <w:pPr>
        <w:pStyle w:val="Tytu"/>
      </w:pPr>
      <w:bookmarkStart w:id="2" w:name="_Toc468829467"/>
      <w:bookmarkStart w:id="3" w:name="_Toc469152566"/>
      <w:r w:rsidRPr="009E641A">
        <w:t xml:space="preserve">2. </w:t>
      </w:r>
      <w:r w:rsidR="00993FE4" w:rsidRPr="009E641A">
        <w:t>Cel i zakres pracy</w:t>
      </w:r>
      <w:bookmarkEnd w:id="2"/>
      <w:bookmarkEnd w:id="3"/>
    </w:p>
    <w:p w:rsidR="008B1ACB" w:rsidRDefault="009D32C2" w:rsidP="0027251C">
      <w:pPr>
        <w:spacing w:line="240" w:lineRule="auto"/>
        <w:ind w:firstLine="708"/>
        <w:jc w:val="both"/>
        <w:rPr>
          <w:rFonts w:cs="Times New Roman"/>
          <w:szCs w:val="24"/>
        </w:rPr>
      </w:pPr>
      <w:r w:rsidRPr="00FC4C42">
        <w:rPr>
          <w:rFonts w:cs="Times New Roman"/>
          <w:szCs w:val="24"/>
        </w:rPr>
        <w:t xml:space="preserve">Tematem mojej pracy jest analiza wytrzymałościowa ramy wywrotki wykonanej ze stopów lekkich. </w:t>
      </w:r>
    </w:p>
    <w:p w:rsidR="009D4758" w:rsidRDefault="009D4758" w:rsidP="0027251C">
      <w:pPr>
        <w:spacing w:line="240" w:lineRule="auto"/>
        <w:rPr>
          <w:rFonts w:cs="Times New Roman"/>
          <w:szCs w:val="24"/>
        </w:rPr>
      </w:pPr>
    </w:p>
    <w:p w:rsidR="009D4758" w:rsidRDefault="009D4758" w:rsidP="0027251C">
      <w:pPr>
        <w:spacing w:line="240" w:lineRule="auto"/>
        <w:rPr>
          <w:rFonts w:cs="Times New Roman"/>
          <w:szCs w:val="24"/>
        </w:rPr>
      </w:pPr>
    </w:p>
    <w:p w:rsidR="009D4758" w:rsidRDefault="009D4758" w:rsidP="0027251C">
      <w:pPr>
        <w:spacing w:line="240" w:lineRule="auto"/>
        <w:rPr>
          <w:rFonts w:cs="Times New Roman"/>
          <w:szCs w:val="24"/>
        </w:rPr>
      </w:pPr>
    </w:p>
    <w:p w:rsidR="009D4758" w:rsidRDefault="009D4758" w:rsidP="0027251C">
      <w:pPr>
        <w:spacing w:line="240" w:lineRule="auto"/>
        <w:rPr>
          <w:rFonts w:cs="Times New Roman"/>
          <w:szCs w:val="24"/>
        </w:rPr>
      </w:pPr>
    </w:p>
    <w:p w:rsidR="009D4758" w:rsidRDefault="009D4758" w:rsidP="0027251C">
      <w:pPr>
        <w:spacing w:line="240" w:lineRule="auto"/>
        <w:rPr>
          <w:rFonts w:cs="Times New Roman"/>
          <w:szCs w:val="24"/>
        </w:rPr>
      </w:pPr>
    </w:p>
    <w:p w:rsidR="009D4758" w:rsidRDefault="009D4758" w:rsidP="0027251C">
      <w:pPr>
        <w:spacing w:line="240" w:lineRule="auto"/>
        <w:rPr>
          <w:rFonts w:cs="Times New Roman"/>
          <w:szCs w:val="24"/>
        </w:rPr>
      </w:pPr>
    </w:p>
    <w:p w:rsidR="009D4758" w:rsidRDefault="009D4758" w:rsidP="0027251C">
      <w:pPr>
        <w:spacing w:line="240" w:lineRule="auto"/>
        <w:rPr>
          <w:rFonts w:cs="Times New Roman"/>
          <w:szCs w:val="24"/>
        </w:rPr>
      </w:pPr>
    </w:p>
    <w:p w:rsidR="009D4758" w:rsidRDefault="009D4758" w:rsidP="0027251C">
      <w:pPr>
        <w:spacing w:line="240" w:lineRule="auto"/>
        <w:rPr>
          <w:rFonts w:cs="Times New Roman"/>
          <w:szCs w:val="24"/>
        </w:rPr>
      </w:pPr>
    </w:p>
    <w:p w:rsidR="009D4758" w:rsidRDefault="009D4758" w:rsidP="0027251C">
      <w:pPr>
        <w:spacing w:line="240" w:lineRule="auto"/>
        <w:rPr>
          <w:rFonts w:cs="Times New Roman"/>
          <w:szCs w:val="24"/>
        </w:rPr>
      </w:pPr>
    </w:p>
    <w:p w:rsidR="009D4758" w:rsidRDefault="009D4758" w:rsidP="0027251C">
      <w:pPr>
        <w:spacing w:line="240" w:lineRule="auto"/>
        <w:rPr>
          <w:rFonts w:cs="Times New Roman"/>
          <w:szCs w:val="24"/>
        </w:rPr>
      </w:pPr>
    </w:p>
    <w:p w:rsidR="009D4758" w:rsidRDefault="009D4758" w:rsidP="0027251C">
      <w:pPr>
        <w:spacing w:line="240" w:lineRule="auto"/>
        <w:rPr>
          <w:rFonts w:cs="Times New Roman"/>
          <w:szCs w:val="24"/>
        </w:rPr>
      </w:pPr>
    </w:p>
    <w:p w:rsidR="009D4758" w:rsidRDefault="009D4758" w:rsidP="0027251C">
      <w:pPr>
        <w:spacing w:line="240" w:lineRule="auto"/>
        <w:rPr>
          <w:rFonts w:cs="Times New Roman"/>
          <w:szCs w:val="24"/>
        </w:rPr>
      </w:pPr>
    </w:p>
    <w:p w:rsidR="009D4758" w:rsidRDefault="009D4758" w:rsidP="0027251C">
      <w:pPr>
        <w:spacing w:line="240" w:lineRule="auto"/>
        <w:rPr>
          <w:rFonts w:cs="Times New Roman"/>
          <w:szCs w:val="24"/>
        </w:rPr>
      </w:pPr>
    </w:p>
    <w:p w:rsidR="009D4758" w:rsidRDefault="009D4758" w:rsidP="0027251C">
      <w:pPr>
        <w:spacing w:line="240" w:lineRule="auto"/>
        <w:rPr>
          <w:rFonts w:cs="Times New Roman"/>
          <w:szCs w:val="24"/>
        </w:rPr>
      </w:pPr>
    </w:p>
    <w:p w:rsidR="009D4758" w:rsidRDefault="009D4758" w:rsidP="0027251C">
      <w:pPr>
        <w:spacing w:line="240" w:lineRule="auto"/>
        <w:rPr>
          <w:rFonts w:cs="Times New Roman"/>
          <w:szCs w:val="24"/>
        </w:rPr>
      </w:pPr>
    </w:p>
    <w:p w:rsidR="009D4758" w:rsidRDefault="009D4758" w:rsidP="0027251C">
      <w:pPr>
        <w:spacing w:line="240" w:lineRule="auto"/>
        <w:rPr>
          <w:rFonts w:cs="Times New Roman"/>
          <w:szCs w:val="24"/>
        </w:rPr>
      </w:pPr>
    </w:p>
    <w:p w:rsidR="009D4758" w:rsidRDefault="009D4758" w:rsidP="0027251C">
      <w:pPr>
        <w:spacing w:line="240" w:lineRule="auto"/>
        <w:rPr>
          <w:rFonts w:cs="Times New Roman"/>
          <w:szCs w:val="24"/>
        </w:rPr>
      </w:pPr>
    </w:p>
    <w:p w:rsidR="009D4758" w:rsidRDefault="009D4758" w:rsidP="0027251C">
      <w:pPr>
        <w:spacing w:line="240" w:lineRule="auto"/>
        <w:rPr>
          <w:rFonts w:cs="Times New Roman"/>
          <w:szCs w:val="24"/>
        </w:rPr>
      </w:pPr>
    </w:p>
    <w:p w:rsidR="009D4758" w:rsidRDefault="009D4758" w:rsidP="0027251C">
      <w:pPr>
        <w:spacing w:line="240" w:lineRule="auto"/>
        <w:rPr>
          <w:rFonts w:cs="Times New Roman"/>
          <w:szCs w:val="24"/>
        </w:rPr>
      </w:pPr>
    </w:p>
    <w:p w:rsidR="009D4758" w:rsidRDefault="009D4758" w:rsidP="0027251C">
      <w:pPr>
        <w:spacing w:line="240" w:lineRule="auto"/>
        <w:rPr>
          <w:rFonts w:cs="Times New Roman"/>
          <w:szCs w:val="24"/>
        </w:rPr>
      </w:pPr>
    </w:p>
    <w:p w:rsidR="001A70D8" w:rsidRDefault="001A70D8" w:rsidP="0027251C">
      <w:pPr>
        <w:pStyle w:val="Tytu"/>
      </w:pPr>
      <w:bookmarkStart w:id="4" w:name="_Toc469152567"/>
      <w:r>
        <w:t>3. Opis rozwiązań konstrukcyjnych.</w:t>
      </w:r>
      <w:bookmarkEnd w:id="4"/>
    </w:p>
    <w:p w:rsidR="001A70D8" w:rsidRPr="001A70D8" w:rsidRDefault="001A70D8" w:rsidP="0027251C">
      <w:pPr>
        <w:spacing w:line="240" w:lineRule="auto"/>
      </w:pPr>
    </w:p>
    <w:p w:rsidR="001A70D8" w:rsidRPr="00DE2A6C" w:rsidRDefault="001A70D8" w:rsidP="0027251C">
      <w:pPr>
        <w:pStyle w:val="Podtytu"/>
        <w:spacing w:line="240" w:lineRule="auto"/>
        <w:rPr>
          <w:szCs w:val="20"/>
        </w:rPr>
      </w:pPr>
      <w:bookmarkStart w:id="5" w:name="_Toc469152568"/>
      <w:r w:rsidRPr="00DE2A6C">
        <w:rPr>
          <w:szCs w:val="20"/>
        </w:rPr>
        <w:t>3.1 Rama.</w:t>
      </w:r>
      <w:bookmarkEnd w:id="5"/>
    </w:p>
    <w:p w:rsidR="00BF1472" w:rsidRDefault="00FC4C42" w:rsidP="0027251C">
      <w:pPr>
        <w:spacing w:line="240" w:lineRule="auto"/>
        <w:ind w:firstLine="708"/>
        <w:jc w:val="both"/>
        <w:rPr>
          <w:rFonts w:cs="Times New Roman"/>
          <w:szCs w:val="24"/>
        </w:rPr>
      </w:pPr>
      <w:r w:rsidRPr="00FC4C42">
        <w:rPr>
          <w:rFonts w:cs="Times New Roman"/>
          <w:szCs w:val="24"/>
        </w:rPr>
        <w:t xml:space="preserve">Rama jest to konstrukcja statyczna </w:t>
      </w:r>
      <w:r w:rsidR="008D60DF">
        <w:rPr>
          <w:rFonts w:cs="Times New Roman"/>
          <w:szCs w:val="24"/>
        </w:rPr>
        <w:t>dzięki której przenosi się obciążenia</w:t>
      </w:r>
      <w:r w:rsidRPr="00FC4C42">
        <w:rPr>
          <w:rFonts w:cs="Times New Roman"/>
          <w:szCs w:val="24"/>
        </w:rPr>
        <w:t xml:space="preserve">. </w:t>
      </w:r>
      <w:r w:rsidR="000578C4">
        <w:rPr>
          <w:rFonts w:cs="Times New Roman"/>
          <w:szCs w:val="24"/>
        </w:rPr>
        <w:t xml:space="preserve">Przeprowadzając modelowanie </w:t>
      </w:r>
      <w:r w:rsidRPr="00FC4C42">
        <w:rPr>
          <w:rFonts w:cs="Times New Roman"/>
          <w:szCs w:val="24"/>
        </w:rPr>
        <w:t xml:space="preserve"> ramę wywrotki za pomocą metody elementów skończonych odwzorowanie struktury nośnej odzwierciedlają odpowiednio </w:t>
      </w:r>
      <w:r w:rsidR="00C72D99">
        <w:rPr>
          <w:rFonts w:cs="Times New Roman"/>
          <w:szCs w:val="24"/>
        </w:rPr>
        <w:t>zamodelowane</w:t>
      </w:r>
      <w:r w:rsidRPr="00FC4C42">
        <w:rPr>
          <w:rFonts w:cs="Times New Roman"/>
          <w:szCs w:val="24"/>
        </w:rPr>
        <w:t xml:space="preserve"> powłoki. </w:t>
      </w:r>
      <w:r w:rsidR="00570489">
        <w:rPr>
          <w:rFonts w:cs="Times New Roman"/>
          <w:szCs w:val="24"/>
        </w:rPr>
        <w:t xml:space="preserve">Zadaniami ramy pojazdu są przede wszystkim: zapewnienie wymaganej </w:t>
      </w:r>
      <w:r w:rsidR="00AD20F4">
        <w:rPr>
          <w:rFonts w:cs="Times New Roman"/>
          <w:szCs w:val="24"/>
        </w:rPr>
        <w:t>sztywności całego układu, odpowiednie umiejscowienie elementów mocowanych do ramy i zniwelowanie ich przemieszczeń. Rama powinna również zapewnić odpowiednią ochronę w razie wystąpienia wypadku drogowego, być odpowiednio wytrzymała aby przenieść o</w:t>
      </w:r>
      <w:r w:rsidR="0046105D">
        <w:rPr>
          <w:rFonts w:cs="Times New Roman"/>
          <w:szCs w:val="24"/>
        </w:rPr>
        <w:t>bciążenia od ładunku i</w:t>
      </w:r>
      <w:r w:rsidR="00AD20F4">
        <w:rPr>
          <w:rFonts w:cs="Times New Roman"/>
          <w:szCs w:val="24"/>
        </w:rPr>
        <w:t xml:space="preserve"> spowodowane nierównościami drogi</w:t>
      </w:r>
      <w:r w:rsidR="0046105D">
        <w:rPr>
          <w:rFonts w:cs="Times New Roman"/>
          <w:szCs w:val="24"/>
        </w:rPr>
        <w:t>.</w:t>
      </w:r>
      <w:r w:rsidR="006B647C">
        <w:rPr>
          <w:rFonts w:cs="Times New Roman"/>
          <w:szCs w:val="24"/>
        </w:rPr>
        <w:t xml:space="preserve"> Zaleca się aby konstrukcja ramy była lekka. W pojazdach stosowanie są następujące rodzaje ram: </w:t>
      </w:r>
      <w:proofErr w:type="spellStart"/>
      <w:r w:rsidR="006B647C">
        <w:rPr>
          <w:rFonts w:cs="Times New Roman"/>
          <w:szCs w:val="24"/>
        </w:rPr>
        <w:t>podłużnicowe</w:t>
      </w:r>
      <w:proofErr w:type="spellEnd"/>
      <w:r w:rsidR="006B647C">
        <w:rPr>
          <w:rFonts w:cs="Times New Roman"/>
          <w:szCs w:val="24"/>
        </w:rPr>
        <w:t>, pł</w:t>
      </w:r>
      <w:r w:rsidR="008E6F7F">
        <w:rPr>
          <w:rFonts w:cs="Times New Roman"/>
          <w:szCs w:val="24"/>
        </w:rPr>
        <w:t xml:space="preserve">ytowe, kratownicowe, centralne.[1] Głównymi elementami ramy w pojazdach są: poprzeczki i podłużnice. Rozróżnia się je ze względu na umiejscowienie według wzdłużnej osi symetrii pojazdu. Podłużnica to element umiejscowiony wzdłuż pojazdu, przebiegający wzdłuż pojazdu od jego początku do końca. Jest on podstawową częścią ramy i najczęściej wykonany </w:t>
      </w:r>
      <w:r w:rsidR="0025213E">
        <w:rPr>
          <w:rFonts w:cs="Times New Roman"/>
          <w:szCs w:val="24"/>
        </w:rPr>
        <w:t>z jednego profilu o przekrojach pokazanych na rysun</w:t>
      </w:r>
      <w:r w:rsidR="00585684">
        <w:rPr>
          <w:rFonts w:cs="Times New Roman"/>
          <w:szCs w:val="24"/>
        </w:rPr>
        <w:t>ku 3.1</w:t>
      </w:r>
    </w:p>
    <w:p w:rsidR="00585684" w:rsidRDefault="00585684" w:rsidP="0027251C">
      <w:pPr>
        <w:spacing w:line="240" w:lineRule="auto"/>
        <w:ind w:firstLine="708"/>
        <w:rPr>
          <w:rFonts w:cs="Times New Roman"/>
          <w:szCs w:val="24"/>
        </w:rPr>
      </w:pPr>
    </w:p>
    <w:p w:rsidR="0025213E" w:rsidRDefault="0025213E" w:rsidP="0027251C">
      <w:pPr>
        <w:spacing w:line="240" w:lineRule="auto"/>
        <w:jc w:val="center"/>
        <w:rPr>
          <w:rFonts w:cs="Times New Roman"/>
          <w:szCs w:val="24"/>
        </w:rPr>
      </w:pPr>
      <w:r>
        <w:rPr>
          <w:noProof/>
          <w:lang w:eastAsia="pl-PL"/>
        </w:rPr>
        <w:drawing>
          <wp:inline distT="0" distB="0" distL="0" distR="0" wp14:anchorId="6A16849C" wp14:editId="434B781E">
            <wp:extent cx="3285751" cy="1374651"/>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85751" cy="1374651"/>
                    </a:xfrm>
                    <a:prstGeom prst="rect">
                      <a:avLst/>
                    </a:prstGeom>
                  </pic:spPr>
                </pic:pic>
              </a:graphicData>
            </a:graphic>
          </wp:inline>
        </w:drawing>
      </w:r>
    </w:p>
    <w:p w:rsidR="00585684" w:rsidRDefault="00585684" w:rsidP="0027251C">
      <w:pPr>
        <w:spacing w:line="240" w:lineRule="auto"/>
        <w:jc w:val="center"/>
        <w:rPr>
          <w:rFonts w:cs="Times New Roman"/>
          <w:szCs w:val="24"/>
        </w:rPr>
      </w:pPr>
      <w:r>
        <w:rPr>
          <w:rFonts w:cs="Times New Roman"/>
          <w:szCs w:val="24"/>
        </w:rPr>
        <w:t>Rys. 3.1</w:t>
      </w:r>
      <w:r w:rsidR="00393CC7">
        <w:rPr>
          <w:rFonts w:cs="Times New Roman"/>
          <w:szCs w:val="24"/>
        </w:rPr>
        <w:t>.</w:t>
      </w:r>
      <w:r>
        <w:rPr>
          <w:rFonts w:cs="Times New Roman"/>
          <w:szCs w:val="24"/>
        </w:rPr>
        <w:t xml:space="preserve"> </w:t>
      </w:r>
      <w:r w:rsidR="00DF6D18">
        <w:rPr>
          <w:rFonts w:cs="Times New Roman"/>
          <w:szCs w:val="24"/>
        </w:rPr>
        <w:t>Rodzaje typowych profili poprzecznych wykorzystywanych w budowie ram. [2]</w:t>
      </w:r>
    </w:p>
    <w:p w:rsidR="009D4758" w:rsidRDefault="00991611" w:rsidP="0027251C">
      <w:pPr>
        <w:spacing w:line="240" w:lineRule="auto"/>
        <w:ind w:firstLine="708"/>
        <w:jc w:val="both"/>
        <w:rPr>
          <w:rFonts w:cs="Times New Roman"/>
          <w:szCs w:val="24"/>
        </w:rPr>
      </w:pPr>
      <w:r>
        <w:rPr>
          <w:rFonts w:cs="Times New Roman"/>
          <w:szCs w:val="24"/>
        </w:rPr>
        <w:t xml:space="preserve">Pożądaną cechą podczas projektowania podłużnic jest to, aby podłużnice zostały zrobione z jednego kawałka </w:t>
      </w:r>
      <w:r w:rsidR="0029155E">
        <w:rPr>
          <w:rFonts w:cs="Times New Roman"/>
          <w:szCs w:val="24"/>
        </w:rPr>
        <w:t xml:space="preserve">walcowanej blachy ukształtowanej podczas wykonywania na zimno albo gorąco o zadanej długości wynoszącej równowartości długości pojazdu. </w:t>
      </w:r>
      <w:r w:rsidR="001C7C28">
        <w:rPr>
          <w:rFonts w:cs="Times New Roman"/>
          <w:szCs w:val="24"/>
        </w:rPr>
        <w:t xml:space="preserve">W dzisiejszych rozwiązaniach buduje się ramy z dwóch sekcji: przedniej zrobionej z podłużnic </w:t>
      </w:r>
      <w:proofErr w:type="spellStart"/>
      <w:r w:rsidR="001C7C28">
        <w:rPr>
          <w:rFonts w:cs="Times New Roman"/>
          <w:szCs w:val="24"/>
        </w:rPr>
        <w:t>zetowych</w:t>
      </w:r>
      <w:proofErr w:type="spellEnd"/>
      <w:r w:rsidR="001C7C28">
        <w:rPr>
          <w:rFonts w:cs="Times New Roman"/>
          <w:szCs w:val="24"/>
        </w:rPr>
        <w:t xml:space="preserve"> oraz tylnej wykonanej z kształtowników ceowych. Frontalna część ramy pozwala na niskie zabudowanie kabiny </w:t>
      </w:r>
      <w:r w:rsidR="006C01A7">
        <w:rPr>
          <w:rFonts w:cs="Times New Roman"/>
          <w:szCs w:val="24"/>
        </w:rPr>
        <w:t>i umożliwia doskonalsze zamocowanie elementów współpracujących z silnikiem.</w:t>
      </w:r>
      <w:r w:rsidR="00A05418">
        <w:rPr>
          <w:rFonts w:cs="Times New Roman"/>
          <w:szCs w:val="24"/>
        </w:rPr>
        <w:t xml:space="preserve"> W tylnej części często stosowany jest ciąg znormalizowanych otworów umożliwiający zamontowanie elementów takich jak zbiornik paliwa, akumulator). </w:t>
      </w:r>
    </w:p>
    <w:p w:rsidR="00991611" w:rsidRDefault="0014592C" w:rsidP="0027251C">
      <w:pPr>
        <w:spacing w:line="240" w:lineRule="auto"/>
        <w:ind w:firstLine="708"/>
        <w:jc w:val="center"/>
        <w:rPr>
          <w:rFonts w:cs="Times New Roman"/>
          <w:szCs w:val="24"/>
        </w:rPr>
      </w:pPr>
      <w:r>
        <w:rPr>
          <w:noProof/>
          <w:lang w:eastAsia="pl-PL"/>
        </w:rPr>
        <w:lastRenderedPageBreak/>
        <w:drawing>
          <wp:inline distT="0" distB="0" distL="0" distR="0" wp14:anchorId="06F14EEA" wp14:editId="47801081">
            <wp:extent cx="4090035" cy="1333500"/>
            <wp:effectExtent l="0" t="0" r="571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90426" cy="1333627"/>
                    </a:xfrm>
                    <a:prstGeom prst="rect">
                      <a:avLst/>
                    </a:prstGeom>
                  </pic:spPr>
                </pic:pic>
              </a:graphicData>
            </a:graphic>
          </wp:inline>
        </w:drawing>
      </w:r>
    </w:p>
    <w:p w:rsidR="0014592C" w:rsidRDefault="009D4758" w:rsidP="0027251C">
      <w:pPr>
        <w:spacing w:line="240" w:lineRule="auto"/>
        <w:jc w:val="center"/>
        <w:rPr>
          <w:rFonts w:cs="Times New Roman"/>
          <w:szCs w:val="24"/>
        </w:rPr>
      </w:pPr>
      <w:r>
        <w:rPr>
          <w:rFonts w:cs="Times New Roman"/>
          <w:szCs w:val="24"/>
        </w:rPr>
        <w:t>Rys. 3.2</w:t>
      </w:r>
      <w:r w:rsidR="00393CC7">
        <w:rPr>
          <w:rFonts w:cs="Times New Roman"/>
          <w:szCs w:val="24"/>
        </w:rPr>
        <w:t>.</w:t>
      </w:r>
      <w:r>
        <w:rPr>
          <w:rFonts w:cs="Times New Roman"/>
          <w:szCs w:val="24"/>
        </w:rPr>
        <w:t xml:space="preserve"> Ciąg znormalizowanych otworów w ramie pojazdu. [2]</w:t>
      </w:r>
    </w:p>
    <w:p w:rsidR="0025213E" w:rsidRDefault="0025213E" w:rsidP="0027251C">
      <w:pPr>
        <w:spacing w:line="240" w:lineRule="auto"/>
        <w:ind w:firstLine="708"/>
        <w:jc w:val="both"/>
        <w:rPr>
          <w:rFonts w:cs="Times New Roman"/>
          <w:szCs w:val="24"/>
        </w:rPr>
      </w:pPr>
      <w:r>
        <w:rPr>
          <w:rFonts w:cs="Times New Roman"/>
          <w:szCs w:val="24"/>
        </w:rPr>
        <w:t>Poprzeczka to element wykonany z kształtownika spełniający rolę ustalenia odległości pomiędzy podłużnicami. Unieruchamia on (w teorii) podłużnice uniemożliwiając im względny ruch</w:t>
      </w:r>
      <w:r w:rsidR="004B1A5C">
        <w:rPr>
          <w:rFonts w:cs="Times New Roman"/>
          <w:szCs w:val="24"/>
        </w:rPr>
        <w:t xml:space="preserve"> i </w:t>
      </w:r>
      <w:r w:rsidR="00665ABE">
        <w:rPr>
          <w:rFonts w:cs="Times New Roman"/>
          <w:szCs w:val="24"/>
        </w:rPr>
        <w:t xml:space="preserve">pozwala na przekazywanie obciążenia na obu podłużnicach. </w:t>
      </w:r>
      <w:r w:rsidR="009D4758">
        <w:rPr>
          <w:rFonts w:cs="Times New Roman"/>
          <w:szCs w:val="24"/>
        </w:rPr>
        <w:t>[2]</w:t>
      </w:r>
    </w:p>
    <w:p w:rsidR="001A70D8" w:rsidRPr="00741F46" w:rsidRDefault="001A70D8" w:rsidP="0027251C">
      <w:pPr>
        <w:pStyle w:val="Podtytu"/>
        <w:spacing w:line="240" w:lineRule="auto"/>
        <w:rPr>
          <w:szCs w:val="20"/>
        </w:rPr>
      </w:pPr>
      <w:bookmarkStart w:id="6" w:name="_Toc469152569"/>
      <w:r w:rsidRPr="00741F46">
        <w:rPr>
          <w:szCs w:val="20"/>
        </w:rPr>
        <w:t>3.2 Rodzaje ram.</w:t>
      </w:r>
      <w:bookmarkEnd w:id="6"/>
    </w:p>
    <w:p w:rsidR="006B647C" w:rsidRDefault="006B647C" w:rsidP="0027251C">
      <w:pPr>
        <w:spacing w:line="240" w:lineRule="auto"/>
        <w:ind w:firstLine="708"/>
        <w:jc w:val="both"/>
        <w:rPr>
          <w:rFonts w:cs="Times New Roman"/>
          <w:szCs w:val="24"/>
        </w:rPr>
      </w:pPr>
      <w:r w:rsidRPr="00A625D6">
        <w:t xml:space="preserve">Rama </w:t>
      </w:r>
      <w:proofErr w:type="spellStart"/>
      <w:r w:rsidRPr="00A625D6">
        <w:t>podłużnicowa</w:t>
      </w:r>
      <w:proofErr w:type="spellEnd"/>
      <w:r w:rsidRPr="00A625D6">
        <w:t>:</w:t>
      </w:r>
      <w:r>
        <w:rPr>
          <w:rFonts w:cs="Times New Roman"/>
          <w:b/>
          <w:szCs w:val="24"/>
        </w:rPr>
        <w:t xml:space="preserve"> </w:t>
      </w:r>
      <w:r>
        <w:rPr>
          <w:rFonts w:cs="Times New Roman"/>
          <w:szCs w:val="24"/>
        </w:rPr>
        <w:t xml:space="preserve">jest zbudowana z dwóch belek podłużnych (podłużnic) połączonych belkami poprzecznymi (poprzeczkami). </w:t>
      </w:r>
      <w:r w:rsidR="00904955">
        <w:rPr>
          <w:rFonts w:cs="Times New Roman"/>
          <w:szCs w:val="24"/>
        </w:rPr>
        <w:t>Dokładna</w:t>
      </w:r>
      <w:r>
        <w:rPr>
          <w:rFonts w:cs="Times New Roman"/>
          <w:szCs w:val="24"/>
        </w:rPr>
        <w:t xml:space="preserve"> </w:t>
      </w:r>
      <w:r w:rsidR="00904955">
        <w:rPr>
          <w:rFonts w:cs="Times New Roman"/>
          <w:szCs w:val="24"/>
        </w:rPr>
        <w:t>ilość</w:t>
      </w:r>
      <w:r>
        <w:rPr>
          <w:rFonts w:cs="Times New Roman"/>
          <w:szCs w:val="24"/>
        </w:rPr>
        <w:t xml:space="preserve"> poprzeczek i ich kształt </w:t>
      </w:r>
      <w:r w:rsidR="00904955">
        <w:rPr>
          <w:rFonts w:cs="Times New Roman"/>
          <w:szCs w:val="24"/>
        </w:rPr>
        <w:t>pomagają w mocowaniu</w:t>
      </w:r>
      <w:r>
        <w:rPr>
          <w:rFonts w:cs="Times New Roman"/>
          <w:szCs w:val="24"/>
        </w:rPr>
        <w:t xml:space="preserve"> eleme</w:t>
      </w:r>
      <w:r w:rsidR="00904955">
        <w:rPr>
          <w:rFonts w:cs="Times New Roman"/>
          <w:szCs w:val="24"/>
        </w:rPr>
        <w:t xml:space="preserve">ntów podwozia i nadwozia. Zaletami ramy </w:t>
      </w:r>
      <w:proofErr w:type="spellStart"/>
      <w:r w:rsidR="00904955">
        <w:rPr>
          <w:rFonts w:cs="Times New Roman"/>
          <w:szCs w:val="24"/>
        </w:rPr>
        <w:t>podłużnicowej</w:t>
      </w:r>
      <w:proofErr w:type="spellEnd"/>
      <w:r w:rsidR="00904955">
        <w:rPr>
          <w:rFonts w:cs="Times New Roman"/>
          <w:szCs w:val="24"/>
        </w:rPr>
        <w:t xml:space="preserve"> są</w:t>
      </w:r>
      <w:r w:rsidR="00984AAA">
        <w:rPr>
          <w:rFonts w:cs="Times New Roman"/>
          <w:szCs w:val="24"/>
        </w:rPr>
        <w:t>:</w:t>
      </w:r>
      <w:r>
        <w:rPr>
          <w:rFonts w:cs="Times New Roman"/>
          <w:szCs w:val="24"/>
        </w:rPr>
        <w:t xml:space="preserve"> </w:t>
      </w:r>
      <w:r w:rsidR="00984AAA">
        <w:rPr>
          <w:rFonts w:cs="Times New Roman"/>
          <w:szCs w:val="24"/>
        </w:rPr>
        <w:t>nie</w:t>
      </w:r>
      <w:r w:rsidR="00904955">
        <w:rPr>
          <w:rFonts w:cs="Times New Roman"/>
          <w:szCs w:val="24"/>
        </w:rPr>
        <w:t>skomplikowana</w:t>
      </w:r>
      <w:r>
        <w:rPr>
          <w:rFonts w:cs="Times New Roman"/>
          <w:szCs w:val="24"/>
        </w:rPr>
        <w:t xml:space="preserve"> i tania konstrukcja, wadą</w:t>
      </w:r>
      <w:r w:rsidR="00904955">
        <w:rPr>
          <w:rFonts w:cs="Times New Roman"/>
          <w:szCs w:val="24"/>
        </w:rPr>
        <w:t xml:space="preserve"> natomiast - </w:t>
      </w:r>
      <w:r>
        <w:rPr>
          <w:rFonts w:cs="Times New Roman"/>
          <w:szCs w:val="24"/>
        </w:rPr>
        <w:t xml:space="preserve"> duża masa. Ramy </w:t>
      </w:r>
      <w:proofErr w:type="spellStart"/>
      <w:r w:rsidR="00904955">
        <w:rPr>
          <w:rFonts w:cs="Times New Roman"/>
          <w:szCs w:val="24"/>
        </w:rPr>
        <w:t>podłużnicowe</w:t>
      </w:r>
      <w:proofErr w:type="spellEnd"/>
      <w:r w:rsidR="00904955">
        <w:rPr>
          <w:rFonts w:cs="Times New Roman"/>
          <w:szCs w:val="24"/>
        </w:rPr>
        <w:t xml:space="preserve"> często występują w samochodach ciężarowych</w:t>
      </w:r>
      <w:r w:rsidR="009A776C">
        <w:rPr>
          <w:rFonts w:cs="Times New Roman"/>
          <w:szCs w:val="24"/>
        </w:rPr>
        <w:t>.[1]</w:t>
      </w:r>
    </w:p>
    <w:p w:rsidR="009A776C" w:rsidRDefault="009A776C" w:rsidP="0027251C">
      <w:pPr>
        <w:spacing w:line="240" w:lineRule="auto"/>
        <w:ind w:firstLine="708"/>
        <w:jc w:val="both"/>
        <w:rPr>
          <w:rFonts w:cs="Times New Roman"/>
          <w:szCs w:val="24"/>
        </w:rPr>
      </w:pPr>
      <w:r w:rsidRPr="00A625D6">
        <w:rPr>
          <w:rFonts w:cs="Times New Roman"/>
          <w:szCs w:val="24"/>
        </w:rPr>
        <w:t xml:space="preserve">Niekonwencjonalna  rama </w:t>
      </w:r>
      <w:proofErr w:type="spellStart"/>
      <w:r w:rsidRPr="00A625D6">
        <w:rPr>
          <w:rFonts w:cs="Times New Roman"/>
          <w:szCs w:val="24"/>
        </w:rPr>
        <w:t>podłużnicowa</w:t>
      </w:r>
      <w:proofErr w:type="spellEnd"/>
      <w:r w:rsidRPr="00A625D6">
        <w:rPr>
          <w:rFonts w:cs="Times New Roman"/>
          <w:szCs w:val="24"/>
        </w:rPr>
        <w:t>:</w:t>
      </w:r>
      <w:r>
        <w:rPr>
          <w:rFonts w:cs="Times New Roman"/>
          <w:b/>
          <w:szCs w:val="24"/>
        </w:rPr>
        <w:t xml:space="preserve"> </w:t>
      </w:r>
      <w:r>
        <w:rPr>
          <w:rFonts w:cs="Times New Roman"/>
          <w:szCs w:val="24"/>
        </w:rPr>
        <w:t xml:space="preserve">charakteryzuje się unikalnym układem konstrukcyjnym zawierającym dodatkowe elementy usztywniające. </w:t>
      </w:r>
      <w:r w:rsidR="00EE4313">
        <w:rPr>
          <w:rFonts w:cs="Times New Roman"/>
          <w:szCs w:val="24"/>
        </w:rPr>
        <w:t xml:space="preserve">Zasadniczo niekonwencjonalną ramę </w:t>
      </w:r>
      <w:proofErr w:type="spellStart"/>
      <w:r w:rsidR="00EE4313">
        <w:rPr>
          <w:rFonts w:cs="Times New Roman"/>
          <w:szCs w:val="24"/>
        </w:rPr>
        <w:t>podłużnicową</w:t>
      </w:r>
      <w:proofErr w:type="spellEnd"/>
      <w:r w:rsidR="00EE4313">
        <w:rPr>
          <w:rFonts w:cs="Times New Roman"/>
          <w:szCs w:val="24"/>
        </w:rPr>
        <w:t xml:space="preserve"> można wyróżnić za pomocą zastosowanych elementów wzmacniający</w:t>
      </w:r>
      <w:r w:rsidR="00347A6D">
        <w:rPr>
          <w:rFonts w:cs="Times New Roman"/>
          <w:szCs w:val="24"/>
        </w:rPr>
        <w:t xml:space="preserve">ch środkową część poprzez zespojenie podłużnic elementami o skośnym kształcie, tworzącymi tzw. „krzyżak nośny” zastępujący środkowe poprzeczki i nierzadko jest używany jako wspornik np. łożysk. Układ bywa również często usztywniony kolejnymi elementami za pomocą odpowiedniego ustawienia </w:t>
      </w:r>
      <w:r w:rsidR="00595990">
        <w:rPr>
          <w:rFonts w:cs="Times New Roman"/>
          <w:szCs w:val="24"/>
        </w:rPr>
        <w:t>poprzeczek w ramie(dzięki temu możliwe jest osadzenie na wyżej wymienionych elementach np. w</w:t>
      </w:r>
      <w:r w:rsidR="00221B29">
        <w:rPr>
          <w:rFonts w:cs="Times New Roman"/>
          <w:szCs w:val="24"/>
        </w:rPr>
        <w:t xml:space="preserve">sporników zawieszenia silnika). Kolejną cechą charakterystyczną ramy niekonwencjonalnej </w:t>
      </w:r>
      <w:proofErr w:type="spellStart"/>
      <w:r w:rsidR="00221B29">
        <w:rPr>
          <w:rFonts w:cs="Times New Roman"/>
          <w:szCs w:val="24"/>
        </w:rPr>
        <w:t>podłużnicowej</w:t>
      </w:r>
      <w:proofErr w:type="spellEnd"/>
      <w:r w:rsidR="00221B29">
        <w:rPr>
          <w:rFonts w:cs="Times New Roman"/>
          <w:szCs w:val="24"/>
        </w:rPr>
        <w:t xml:space="preserve"> jest znacznie mniejsza masa i większa sztywność ale z drugiej strony są trudniejsze podczas produkcji oraz droższe od klasycznych ram. Z reguły ramy te stosuje się w pojazdach dostawczych oraz terenowych, czasami też w pojazdach ciężarowych i specjalnego </w:t>
      </w:r>
      <w:r w:rsidR="00FF5E81">
        <w:rPr>
          <w:rFonts w:cs="Times New Roman"/>
          <w:szCs w:val="24"/>
        </w:rPr>
        <w:t>przeznaczenia.[</w:t>
      </w:r>
      <w:r w:rsidR="00D779AB">
        <w:rPr>
          <w:rFonts w:cs="Times New Roman"/>
          <w:szCs w:val="24"/>
        </w:rPr>
        <w:t>2]</w:t>
      </w:r>
    </w:p>
    <w:p w:rsidR="0014592C" w:rsidRDefault="0014592C" w:rsidP="0027251C">
      <w:pPr>
        <w:spacing w:line="240" w:lineRule="auto"/>
        <w:jc w:val="center"/>
        <w:rPr>
          <w:rFonts w:cs="Times New Roman"/>
          <w:szCs w:val="24"/>
        </w:rPr>
      </w:pPr>
      <w:r>
        <w:rPr>
          <w:noProof/>
          <w:lang w:eastAsia="pl-PL"/>
        </w:rPr>
        <w:drawing>
          <wp:inline distT="0" distB="0" distL="0" distR="0" wp14:anchorId="546CBC11" wp14:editId="58D691AE">
            <wp:extent cx="4453137" cy="1712979"/>
            <wp:effectExtent l="0" t="0" r="5080" b="190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53137" cy="1712979"/>
                    </a:xfrm>
                    <a:prstGeom prst="rect">
                      <a:avLst/>
                    </a:prstGeom>
                  </pic:spPr>
                </pic:pic>
              </a:graphicData>
            </a:graphic>
          </wp:inline>
        </w:drawing>
      </w:r>
    </w:p>
    <w:p w:rsidR="0014592C" w:rsidRDefault="00D779AB" w:rsidP="0027251C">
      <w:pPr>
        <w:spacing w:line="240" w:lineRule="auto"/>
        <w:jc w:val="center"/>
        <w:rPr>
          <w:rFonts w:cs="Times New Roman"/>
          <w:szCs w:val="24"/>
        </w:rPr>
      </w:pPr>
      <w:r>
        <w:rPr>
          <w:rFonts w:cs="Times New Roman"/>
          <w:szCs w:val="24"/>
        </w:rPr>
        <w:t>Rys. 3.3</w:t>
      </w:r>
      <w:r w:rsidR="00393CC7">
        <w:rPr>
          <w:rFonts w:cs="Times New Roman"/>
          <w:szCs w:val="24"/>
        </w:rPr>
        <w:t>.</w:t>
      </w:r>
      <w:r>
        <w:rPr>
          <w:rFonts w:cs="Times New Roman"/>
          <w:szCs w:val="24"/>
        </w:rPr>
        <w:t xml:space="preserve"> Przykład niekonwencjonalnej ramy </w:t>
      </w:r>
      <w:proofErr w:type="spellStart"/>
      <w:r>
        <w:rPr>
          <w:rFonts w:cs="Times New Roman"/>
          <w:szCs w:val="24"/>
        </w:rPr>
        <w:t>podłużnicowej</w:t>
      </w:r>
      <w:proofErr w:type="spellEnd"/>
      <w:r>
        <w:rPr>
          <w:rFonts w:cs="Times New Roman"/>
          <w:szCs w:val="24"/>
        </w:rPr>
        <w:t xml:space="preserve"> [2]</w:t>
      </w:r>
    </w:p>
    <w:p w:rsidR="00930388" w:rsidRDefault="00E31585" w:rsidP="0027251C">
      <w:pPr>
        <w:spacing w:line="240" w:lineRule="auto"/>
        <w:ind w:firstLine="708"/>
        <w:jc w:val="both"/>
        <w:rPr>
          <w:rFonts w:cs="Times New Roman"/>
          <w:szCs w:val="24"/>
        </w:rPr>
      </w:pPr>
      <w:r>
        <w:rPr>
          <w:rFonts w:cs="Times New Roman"/>
          <w:szCs w:val="24"/>
        </w:rPr>
        <w:t>Rama obwodowa</w:t>
      </w:r>
      <w:r w:rsidR="00930388">
        <w:rPr>
          <w:rFonts w:cs="Times New Roman"/>
          <w:b/>
          <w:szCs w:val="24"/>
        </w:rPr>
        <w:t xml:space="preserve">: </w:t>
      </w:r>
      <w:r w:rsidR="00930388">
        <w:rPr>
          <w:rFonts w:cs="Times New Roman"/>
          <w:szCs w:val="24"/>
        </w:rPr>
        <w:t xml:space="preserve">jest to ogólnie rzecz ujmując szczególny typ ramy </w:t>
      </w:r>
      <w:proofErr w:type="spellStart"/>
      <w:r w:rsidR="00930388">
        <w:rPr>
          <w:rFonts w:cs="Times New Roman"/>
          <w:szCs w:val="24"/>
        </w:rPr>
        <w:t>podłużnicowej</w:t>
      </w:r>
      <w:proofErr w:type="spellEnd"/>
      <w:r w:rsidR="00360A0C">
        <w:rPr>
          <w:rFonts w:cs="Times New Roman"/>
          <w:szCs w:val="24"/>
        </w:rPr>
        <w:t>, przystosowanej do utrzymywania na całym obwodzie podstawy nadwozia nieniosącego, która jest związana z nią dużą ilością przegubów elastycznych</w:t>
      </w:r>
      <w:r w:rsidR="005325EB">
        <w:rPr>
          <w:rFonts w:cs="Times New Roman"/>
          <w:szCs w:val="24"/>
        </w:rPr>
        <w:t>. Rozpoznać ramę obwodową można po swego rodzaju układzie nośnym przypominającym prostokąt</w:t>
      </w:r>
      <w:r w:rsidR="00214B9F">
        <w:rPr>
          <w:rFonts w:cs="Times New Roman"/>
          <w:szCs w:val="24"/>
        </w:rPr>
        <w:t xml:space="preserve"> zbudowany z kształtowników </w:t>
      </w:r>
      <w:r w:rsidR="00214B9F">
        <w:rPr>
          <w:rFonts w:cs="Times New Roman"/>
          <w:szCs w:val="24"/>
        </w:rPr>
        <w:lastRenderedPageBreak/>
        <w:t>o wysokiej wytrzymałości. Odpowiednią sztywność ramy uzyskuje się za pomocą masywnych belek o przekrojach zamkniętych.</w:t>
      </w:r>
      <w:r w:rsidR="00FF5E81" w:rsidRPr="00FF5E81">
        <w:rPr>
          <w:rFonts w:cs="Times New Roman"/>
          <w:szCs w:val="24"/>
        </w:rPr>
        <w:t xml:space="preserve"> </w:t>
      </w:r>
      <w:r w:rsidR="00FF5E81">
        <w:rPr>
          <w:rFonts w:cs="Times New Roman"/>
          <w:szCs w:val="24"/>
        </w:rPr>
        <w:t>[</w:t>
      </w:r>
      <w:r>
        <w:rPr>
          <w:rFonts w:cs="Times New Roman"/>
          <w:szCs w:val="24"/>
        </w:rPr>
        <w:t>2]</w:t>
      </w:r>
      <w:r w:rsidR="00214B9F">
        <w:rPr>
          <w:rFonts w:cs="Times New Roman"/>
          <w:szCs w:val="24"/>
        </w:rPr>
        <w:t xml:space="preserve"> </w:t>
      </w:r>
    </w:p>
    <w:p w:rsidR="0014592C" w:rsidRDefault="0014592C" w:rsidP="0027251C">
      <w:pPr>
        <w:spacing w:line="240" w:lineRule="auto"/>
        <w:jc w:val="center"/>
        <w:rPr>
          <w:rFonts w:cs="Times New Roman"/>
          <w:szCs w:val="24"/>
        </w:rPr>
      </w:pPr>
      <w:r>
        <w:rPr>
          <w:noProof/>
          <w:lang w:eastAsia="pl-PL"/>
        </w:rPr>
        <w:drawing>
          <wp:inline distT="0" distB="0" distL="0" distR="0" wp14:anchorId="6518D754" wp14:editId="471BC934">
            <wp:extent cx="5029210" cy="2657861"/>
            <wp:effectExtent l="0" t="0" r="0"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9210" cy="2657861"/>
                    </a:xfrm>
                    <a:prstGeom prst="rect">
                      <a:avLst/>
                    </a:prstGeom>
                  </pic:spPr>
                </pic:pic>
              </a:graphicData>
            </a:graphic>
          </wp:inline>
        </w:drawing>
      </w:r>
    </w:p>
    <w:p w:rsidR="0014592C" w:rsidRPr="00930388" w:rsidRDefault="00393CC7" w:rsidP="0027251C">
      <w:pPr>
        <w:spacing w:line="240" w:lineRule="auto"/>
        <w:jc w:val="center"/>
        <w:rPr>
          <w:rFonts w:cs="Times New Roman"/>
          <w:szCs w:val="24"/>
        </w:rPr>
      </w:pPr>
      <w:r>
        <w:rPr>
          <w:rFonts w:cs="Times New Roman"/>
          <w:szCs w:val="24"/>
        </w:rPr>
        <w:t>Rys 3.4. Przykład ramy obwodowej [2]</w:t>
      </w:r>
    </w:p>
    <w:p w:rsidR="006B647C" w:rsidRDefault="00F70E10" w:rsidP="0027251C">
      <w:pPr>
        <w:spacing w:line="240" w:lineRule="auto"/>
        <w:ind w:firstLine="708"/>
        <w:jc w:val="both"/>
        <w:rPr>
          <w:rFonts w:cs="Times New Roman"/>
          <w:szCs w:val="24"/>
        </w:rPr>
      </w:pPr>
      <w:r>
        <w:rPr>
          <w:rFonts w:cs="Times New Roman"/>
          <w:szCs w:val="24"/>
        </w:rPr>
        <w:t>Rama płytowa</w:t>
      </w:r>
      <w:r w:rsidR="006B647C">
        <w:rPr>
          <w:rFonts w:cs="Times New Roman"/>
          <w:b/>
          <w:szCs w:val="24"/>
        </w:rPr>
        <w:t xml:space="preserve">: </w:t>
      </w:r>
      <w:r w:rsidR="006B647C">
        <w:rPr>
          <w:rFonts w:cs="Times New Roman"/>
          <w:szCs w:val="24"/>
        </w:rPr>
        <w:t>jest wykonana w postaci płyty wytłoczonej z jednego</w:t>
      </w:r>
      <w:r w:rsidR="006A4FC9">
        <w:rPr>
          <w:rFonts w:cs="Times New Roman"/>
          <w:szCs w:val="24"/>
        </w:rPr>
        <w:t xml:space="preserve"> lub</w:t>
      </w:r>
      <w:r w:rsidR="006B647C">
        <w:rPr>
          <w:rFonts w:cs="Times New Roman"/>
          <w:szCs w:val="24"/>
        </w:rPr>
        <w:t xml:space="preserve"> kilku </w:t>
      </w:r>
      <w:r w:rsidR="00984AAA">
        <w:rPr>
          <w:rFonts w:cs="Times New Roman"/>
          <w:szCs w:val="24"/>
        </w:rPr>
        <w:t>arkuszy blachy</w:t>
      </w:r>
      <w:r w:rsidR="006B647C">
        <w:rPr>
          <w:rFonts w:cs="Times New Roman"/>
          <w:szCs w:val="24"/>
        </w:rPr>
        <w:t xml:space="preserve">. </w:t>
      </w:r>
      <w:r w:rsidR="00984AAA">
        <w:rPr>
          <w:rFonts w:cs="Times New Roman"/>
          <w:szCs w:val="24"/>
        </w:rPr>
        <w:t>Wymaganą</w:t>
      </w:r>
      <w:r w:rsidR="006B647C">
        <w:rPr>
          <w:rFonts w:cs="Times New Roman"/>
          <w:szCs w:val="24"/>
        </w:rPr>
        <w:t xml:space="preserve"> sztywność </w:t>
      </w:r>
      <w:r w:rsidR="00984AAA">
        <w:rPr>
          <w:rFonts w:cs="Times New Roman"/>
          <w:szCs w:val="24"/>
        </w:rPr>
        <w:t>osiąga</w:t>
      </w:r>
      <w:r w:rsidR="006B647C">
        <w:rPr>
          <w:rFonts w:cs="Times New Roman"/>
          <w:szCs w:val="24"/>
        </w:rPr>
        <w:t xml:space="preserve"> się dzięki wytłoczeniom. Rama płytowa </w:t>
      </w:r>
      <w:r w:rsidR="00984AAA">
        <w:rPr>
          <w:rFonts w:cs="Times New Roman"/>
          <w:szCs w:val="24"/>
        </w:rPr>
        <w:t>pełni jednocześnie funkcję podłogi pojazdu</w:t>
      </w:r>
      <w:r w:rsidR="006B647C">
        <w:rPr>
          <w:rFonts w:cs="Times New Roman"/>
          <w:szCs w:val="24"/>
        </w:rPr>
        <w:t xml:space="preserve">. Ramy </w:t>
      </w:r>
      <w:r w:rsidR="00A26732">
        <w:rPr>
          <w:rFonts w:cs="Times New Roman"/>
          <w:szCs w:val="24"/>
        </w:rPr>
        <w:t>te występują w samochodach osobowych, autobusach czy też pojazdach dostawczych.</w:t>
      </w:r>
      <w:r w:rsidR="009A776C">
        <w:rPr>
          <w:rFonts w:cs="Times New Roman"/>
          <w:szCs w:val="24"/>
        </w:rPr>
        <w:t>[1]</w:t>
      </w:r>
    </w:p>
    <w:p w:rsidR="006B647C" w:rsidRPr="006B647C" w:rsidRDefault="00F70E10" w:rsidP="0027251C">
      <w:pPr>
        <w:spacing w:line="240" w:lineRule="auto"/>
        <w:ind w:firstLine="708"/>
        <w:jc w:val="both"/>
        <w:rPr>
          <w:rFonts w:cs="Times New Roman"/>
          <w:szCs w:val="24"/>
        </w:rPr>
      </w:pPr>
      <w:r>
        <w:rPr>
          <w:rFonts w:cs="Times New Roman"/>
          <w:szCs w:val="24"/>
        </w:rPr>
        <w:t>Rama centralna</w:t>
      </w:r>
      <w:r w:rsidR="000222ED">
        <w:rPr>
          <w:rFonts w:cs="Times New Roman"/>
          <w:b/>
          <w:szCs w:val="24"/>
        </w:rPr>
        <w:t xml:space="preserve">: </w:t>
      </w:r>
      <w:r w:rsidR="000222ED">
        <w:rPr>
          <w:rFonts w:cs="Times New Roman"/>
          <w:szCs w:val="24"/>
        </w:rPr>
        <w:t>jest to</w:t>
      </w:r>
      <w:r w:rsidR="006B647C">
        <w:rPr>
          <w:rFonts w:cs="Times New Roman"/>
          <w:szCs w:val="24"/>
        </w:rPr>
        <w:t xml:space="preserve"> jeden element o konstrukcji </w:t>
      </w:r>
      <w:r w:rsidR="005318FE">
        <w:rPr>
          <w:rFonts w:cs="Times New Roman"/>
          <w:szCs w:val="24"/>
        </w:rPr>
        <w:t>rurowej lub skrzynkowej, ułożony wzdłuż</w:t>
      </w:r>
      <w:r w:rsidR="000222ED">
        <w:rPr>
          <w:rFonts w:cs="Times New Roman"/>
          <w:szCs w:val="24"/>
        </w:rPr>
        <w:t xml:space="preserve"> </w:t>
      </w:r>
      <w:r w:rsidR="005318FE">
        <w:rPr>
          <w:rFonts w:cs="Times New Roman"/>
          <w:szCs w:val="24"/>
        </w:rPr>
        <w:t xml:space="preserve"> samochodu. </w:t>
      </w:r>
      <w:r w:rsidR="000222ED">
        <w:rPr>
          <w:rFonts w:cs="Times New Roman"/>
          <w:szCs w:val="24"/>
        </w:rPr>
        <w:t>Specjalne r</w:t>
      </w:r>
      <w:r w:rsidR="005318FE">
        <w:rPr>
          <w:rFonts w:cs="Times New Roman"/>
          <w:szCs w:val="24"/>
        </w:rPr>
        <w:t>ozwidlenie przedniej części ramy umożliwia zamocowanie silnika wraz ze</w:t>
      </w:r>
      <w:r w:rsidR="000222ED">
        <w:rPr>
          <w:rFonts w:cs="Times New Roman"/>
          <w:szCs w:val="24"/>
        </w:rPr>
        <w:t xml:space="preserve"> dodatkowymi elementami tj. sprzęgło</w:t>
      </w:r>
      <w:r w:rsidR="00422FD6">
        <w:rPr>
          <w:rFonts w:cs="Times New Roman"/>
          <w:szCs w:val="24"/>
        </w:rPr>
        <w:t xml:space="preserve"> i skrzynia </w:t>
      </w:r>
      <w:r w:rsidR="005318FE">
        <w:rPr>
          <w:rFonts w:cs="Times New Roman"/>
          <w:szCs w:val="24"/>
        </w:rPr>
        <w:t xml:space="preserve">biegów. Tylna część takiej ramy </w:t>
      </w:r>
      <w:r w:rsidR="00132B3A">
        <w:rPr>
          <w:rFonts w:cs="Times New Roman"/>
          <w:szCs w:val="24"/>
        </w:rPr>
        <w:t>często jest</w:t>
      </w:r>
      <w:r w:rsidR="005318FE">
        <w:rPr>
          <w:rFonts w:cs="Times New Roman"/>
          <w:szCs w:val="24"/>
        </w:rPr>
        <w:t xml:space="preserve"> połączona </w:t>
      </w:r>
      <w:r w:rsidR="00132B3A">
        <w:rPr>
          <w:rFonts w:cs="Times New Roman"/>
          <w:szCs w:val="24"/>
        </w:rPr>
        <w:t>z obudową przekładni</w:t>
      </w:r>
      <w:r w:rsidR="008E7201">
        <w:rPr>
          <w:rFonts w:cs="Times New Roman"/>
          <w:szCs w:val="24"/>
        </w:rPr>
        <w:t xml:space="preserve"> głównej. Ramy centralne </w:t>
      </w:r>
      <w:r w:rsidR="00132B3A">
        <w:rPr>
          <w:rFonts w:cs="Times New Roman"/>
          <w:szCs w:val="24"/>
        </w:rPr>
        <w:t xml:space="preserve">nie są często </w:t>
      </w:r>
      <w:r w:rsidR="008E7201">
        <w:rPr>
          <w:rFonts w:cs="Times New Roman"/>
          <w:szCs w:val="24"/>
        </w:rPr>
        <w:t>stosowane, np. w samo</w:t>
      </w:r>
      <w:r w:rsidR="00B15114">
        <w:rPr>
          <w:rFonts w:cs="Times New Roman"/>
          <w:szCs w:val="24"/>
        </w:rPr>
        <w:t>chodach ciężarowo-terenowych. [1</w:t>
      </w:r>
      <w:r w:rsidR="008E7201">
        <w:rPr>
          <w:rFonts w:cs="Times New Roman"/>
          <w:szCs w:val="24"/>
        </w:rPr>
        <w:t>]</w:t>
      </w:r>
    </w:p>
    <w:p w:rsidR="008240C5" w:rsidRDefault="008240C5" w:rsidP="0027251C">
      <w:pPr>
        <w:spacing w:line="240" w:lineRule="auto"/>
        <w:jc w:val="both"/>
        <w:rPr>
          <w:rFonts w:cs="Times New Roman"/>
          <w:szCs w:val="24"/>
        </w:rPr>
      </w:pPr>
    </w:p>
    <w:p w:rsidR="008240C5" w:rsidRDefault="008240C5" w:rsidP="0027251C">
      <w:pPr>
        <w:spacing w:line="240" w:lineRule="auto"/>
        <w:ind w:firstLine="708"/>
        <w:jc w:val="both"/>
        <w:rPr>
          <w:rFonts w:cs="Times New Roman"/>
          <w:szCs w:val="24"/>
        </w:rPr>
      </w:pPr>
      <w:r>
        <w:rPr>
          <w:rFonts w:cs="Times New Roman"/>
          <w:szCs w:val="24"/>
        </w:rPr>
        <w:t xml:space="preserve">Aby mieć możliwość zabudowy podwozia stosuje się płaską górną powierzchnię ramy oraz znormalizowane elementy mocujące takie jak wsporniki. </w:t>
      </w:r>
      <w:r w:rsidR="00AF624D">
        <w:rPr>
          <w:rFonts w:cs="Times New Roman"/>
          <w:szCs w:val="24"/>
        </w:rPr>
        <w:t xml:space="preserve">Jak już wspomniano wyżej, rama </w:t>
      </w:r>
      <w:proofErr w:type="spellStart"/>
      <w:r w:rsidR="00AF624D">
        <w:rPr>
          <w:rFonts w:cs="Times New Roman"/>
          <w:szCs w:val="24"/>
        </w:rPr>
        <w:t>podłużnicowa</w:t>
      </w:r>
      <w:proofErr w:type="spellEnd"/>
      <w:r w:rsidR="00AF624D">
        <w:rPr>
          <w:rFonts w:cs="Times New Roman"/>
          <w:szCs w:val="24"/>
        </w:rPr>
        <w:t xml:space="preserve"> składa się z poprzeczek i podłużnic. Na podłużnice stosuje się głównie kształtowniki dwuteownikowe lub też ceow</w:t>
      </w:r>
      <w:r w:rsidR="00E52BEA">
        <w:rPr>
          <w:rFonts w:cs="Times New Roman"/>
          <w:szCs w:val="24"/>
        </w:rPr>
        <w:t xml:space="preserve">e. Rolę poprzeczek spełniają najczęściej </w:t>
      </w:r>
      <w:r w:rsidR="00B37983">
        <w:rPr>
          <w:rFonts w:cs="Times New Roman"/>
          <w:szCs w:val="24"/>
        </w:rPr>
        <w:t xml:space="preserve">belki </w:t>
      </w:r>
      <w:r w:rsidR="00AF624D">
        <w:rPr>
          <w:rFonts w:cs="Times New Roman"/>
          <w:szCs w:val="24"/>
        </w:rPr>
        <w:t xml:space="preserve">o przekroju zamkniętym prostokątnym lub również ceowe. </w:t>
      </w:r>
      <w:r w:rsidR="00F70E10">
        <w:rPr>
          <w:rFonts w:cs="Times New Roman"/>
          <w:szCs w:val="24"/>
        </w:rPr>
        <w:t>[1]</w:t>
      </w:r>
    </w:p>
    <w:p w:rsidR="00925B0B" w:rsidRDefault="00212338" w:rsidP="0027251C">
      <w:pPr>
        <w:spacing w:line="240" w:lineRule="auto"/>
        <w:jc w:val="center"/>
        <w:rPr>
          <w:rFonts w:cs="Times New Roman"/>
          <w:szCs w:val="24"/>
        </w:rPr>
      </w:pPr>
      <w:r>
        <w:rPr>
          <w:rFonts w:cs="Times New Roman"/>
          <w:noProof/>
          <w:szCs w:val="24"/>
          <w:lang w:eastAsia="pl-PL"/>
        </w:rPr>
        <w:lastRenderedPageBreak/>
        <w:drawing>
          <wp:inline distT="0" distB="0" distL="0" distR="0">
            <wp:extent cx="5743575" cy="3105150"/>
            <wp:effectExtent l="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3575" cy="3105150"/>
                    </a:xfrm>
                    <a:prstGeom prst="rect">
                      <a:avLst/>
                    </a:prstGeom>
                    <a:noFill/>
                    <a:ln>
                      <a:noFill/>
                    </a:ln>
                  </pic:spPr>
                </pic:pic>
              </a:graphicData>
            </a:graphic>
          </wp:inline>
        </w:drawing>
      </w:r>
    </w:p>
    <w:p w:rsidR="00212338" w:rsidRDefault="00BB2436" w:rsidP="0027251C">
      <w:pPr>
        <w:spacing w:line="240" w:lineRule="auto"/>
        <w:jc w:val="center"/>
        <w:rPr>
          <w:rFonts w:cs="Times New Roman"/>
          <w:szCs w:val="24"/>
        </w:rPr>
      </w:pPr>
      <w:r>
        <w:rPr>
          <w:rFonts w:cs="Times New Roman"/>
          <w:szCs w:val="24"/>
        </w:rPr>
        <w:t>Rys. 3.5</w:t>
      </w:r>
      <w:r w:rsidR="00212338">
        <w:rPr>
          <w:rFonts w:cs="Times New Roman"/>
          <w:szCs w:val="24"/>
        </w:rPr>
        <w:t xml:space="preserve">. Ogólna budowa ramy </w:t>
      </w:r>
      <w:proofErr w:type="spellStart"/>
      <w:r w:rsidR="00212338">
        <w:rPr>
          <w:rFonts w:cs="Times New Roman"/>
          <w:szCs w:val="24"/>
        </w:rPr>
        <w:t>podłużnicowej</w:t>
      </w:r>
      <w:proofErr w:type="spellEnd"/>
      <w:r w:rsidR="00212338">
        <w:rPr>
          <w:rFonts w:cs="Times New Roman"/>
          <w:szCs w:val="24"/>
        </w:rPr>
        <w:t xml:space="preserve"> (VOLVO)</w:t>
      </w:r>
      <w:r w:rsidR="00F70E10">
        <w:rPr>
          <w:rFonts w:cs="Times New Roman"/>
          <w:szCs w:val="24"/>
        </w:rPr>
        <w:t xml:space="preserve"> [1</w:t>
      </w:r>
      <w:r w:rsidR="00212338">
        <w:rPr>
          <w:rFonts w:cs="Times New Roman"/>
          <w:szCs w:val="24"/>
        </w:rPr>
        <w:t>]</w:t>
      </w:r>
    </w:p>
    <w:p w:rsidR="00212338" w:rsidRDefault="00212338" w:rsidP="0027251C">
      <w:pPr>
        <w:spacing w:line="240" w:lineRule="auto"/>
        <w:jc w:val="center"/>
        <w:rPr>
          <w:rFonts w:cs="Times New Roman"/>
          <w:szCs w:val="24"/>
        </w:rPr>
      </w:pPr>
      <w:r>
        <w:rPr>
          <w:rFonts w:cs="Times New Roman"/>
          <w:szCs w:val="24"/>
        </w:rPr>
        <w:t xml:space="preserve">1 - podłużnica, 2 - poprzeczka, 3 i 4 </w:t>
      </w:r>
      <w:r w:rsidR="00454E17">
        <w:rPr>
          <w:rFonts w:cs="Times New Roman"/>
          <w:szCs w:val="24"/>
        </w:rPr>
        <w:t>-</w:t>
      </w:r>
      <w:r>
        <w:rPr>
          <w:rFonts w:cs="Times New Roman"/>
          <w:szCs w:val="24"/>
        </w:rPr>
        <w:t xml:space="preserve"> wsporniki resoru, 5 - wspornik amortyzatora, 6 </w:t>
      </w:r>
      <w:r w:rsidR="00454E17">
        <w:rPr>
          <w:rFonts w:cs="Times New Roman"/>
          <w:szCs w:val="24"/>
        </w:rPr>
        <w:t xml:space="preserve">- </w:t>
      </w:r>
      <w:r>
        <w:rPr>
          <w:rFonts w:cs="Times New Roman"/>
          <w:szCs w:val="24"/>
        </w:rPr>
        <w:t xml:space="preserve"> wspornik sprężyny pneumatycznej, </w:t>
      </w:r>
      <w:r w:rsidR="00454E17">
        <w:rPr>
          <w:rFonts w:cs="Times New Roman"/>
          <w:szCs w:val="24"/>
        </w:rPr>
        <w:t xml:space="preserve">7 i 8 - wsporniki drążków </w:t>
      </w:r>
      <w:r w:rsidR="00A61638">
        <w:rPr>
          <w:rFonts w:cs="Times New Roman"/>
          <w:szCs w:val="24"/>
        </w:rPr>
        <w:t>reakcyjnych, 9 - wsporniki przekładni kierowniczej, 10 - wspornik tylnego zawieszenia kabiny, 11 - wkładka wzmacniająca wewnątrz podłużnicy</w:t>
      </w:r>
    </w:p>
    <w:p w:rsidR="00CF4A61" w:rsidRDefault="00CF4A61" w:rsidP="0027251C">
      <w:pPr>
        <w:spacing w:line="240" w:lineRule="auto"/>
        <w:rPr>
          <w:rFonts w:cs="Times New Roman"/>
          <w:szCs w:val="24"/>
        </w:rPr>
      </w:pPr>
    </w:p>
    <w:p w:rsidR="00CF4A61" w:rsidRDefault="00FF5E81" w:rsidP="0027251C">
      <w:pPr>
        <w:spacing w:line="240" w:lineRule="auto"/>
        <w:ind w:firstLine="708"/>
        <w:jc w:val="both"/>
        <w:rPr>
          <w:rFonts w:cs="Times New Roman"/>
          <w:szCs w:val="24"/>
        </w:rPr>
      </w:pPr>
      <w:r w:rsidRPr="00F70E10">
        <w:rPr>
          <w:rFonts w:cs="Times New Roman"/>
          <w:szCs w:val="24"/>
        </w:rPr>
        <w:t>Ramy przestrzenne</w:t>
      </w:r>
      <w:r>
        <w:rPr>
          <w:rFonts w:cs="Times New Roman"/>
          <w:b/>
          <w:szCs w:val="24"/>
        </w:rPr>
        <w:t xml:space="preserve">: </w:t>
      </w:r>
      <w:r>
        <w:rPr>
          <w:rFonts w:cs="Times New Roman"/>
          <w:szCs w:val="24"/>
        </w:rPr>
        <w:t>zwane są również kratownicowymi, oznaczają się lekką k</w:t>
      </w:r>
      <w:r w:rsidR="006A2722">
        <w:rPr>
          <w:rFonts w:cs="Times New Roman"/>
          <w:szCs w:val="24"/>
        </w:rPr>
        <w:t xml:space="preserve">onstrukcją i dobrą sztywnością. Ze względu na wyżej wymienione zalety znalazły one zastosowanie głównie w konstrukcjach autobusów. </w:t>
      </w:r>
      <w:r w:rsidR="00C80942">
        <w:rPr>
          <w:rFonts w:cs="Times New Roman"/>
          <w:szCs w:val="24"/>
        </w:rPr>
        <w:t xml:space="preserve">Szkielet ramy jest wykonywany z kształtowników(rur cienkościennych) o przekroju kołowym. Wymagane elementy scala się ze sobą stosując spawanie lub klejenie. Zasadniczą </w:t>
      </w:r>
      <w:r w:rsidR="000340BE">
        <w:rPr>
          <w:rFonts w:cs="Times New Roman"/>
          <w:szCs w:val="24"/>
        </w:rPr>
        <w:t xml:space="preserve">wadą tego ustroju nośnego jest duża pracochłonność przy wykonaniu. </w:t>
      </w:r>
      <w:r w:rsidR="008E6F7F">
        <w:rPr>
          <w:rFonts w:cs="Times New Roman"/>
          <w:szCs w:val="24"/>
        </w:rPr>
        <w:t>[</w:t>
      </w:r>
      <w:r w:rsidR="00F70E10">
        <w:rPr>
          <w:rFonts w:cs="Times New Roman"/>
          <w:szCs w:val="24"/>
        </w:rPr>
        <w:t>2]</w:t>
      </w:r>
    </w:p>
    <w:p w:rsidR="00025075" w:rsidRDefault="00025075" w:rsidP="0027251C">
      <w:pPr>
        <w:spacing w:line="240" w:lineRule="auto"/>
        <w:jc w:val="center"/>
        <w:rPr>
          <w:rFonts w:cs="Times New Roman"/>
          <w:szCs w:val="24"/>
        </w:rPr>
      </w:pPr>
      <w:r>
        <w:rPr>
          <w:noProof/>
          <w:lang w:eastAsia="pl-PL"/>
        </w:rPr>
        <w:drawing>
          <wp:inline distT="0" distB="0" distL="0" distR="0" wp14:anchorId="09CEE866" wp14:editId="05A02694">
            <wp:extent cx="5007874" cy="1987300"/>
            <wp:effectExtent l="0" t="0" r="254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7874" cy="1987300"/>
                    </a:xfrm>
                    <a:prstGeom prst="rect">
                      <a:avLst/>
                    </a:prstGeom>
                  </pic:spPr>
                </pic:pic>
              </a:graphicData>
            </a:graphic>
          </wp:inline>
        </w:drawing>
      </w:r>
    </w:p>
    <w:p w:rsidR="00025075" w:rsidRDefault="00BB2436" w:rsidP="0027251C">
      <w:pPr>
        <w:spacing w:line="240" w:lineRule="auto"/>
        <w:jc w:val="center"/>
        <w:rPr>
          <w:rFonts w:cs="Times New Roman"/>
          <w:szCs w:val="24"/>
        </w:rPr>
      </w:pPr>
      <w:r>
        <w:rPr>
          <w:rFonts w:cs="Times New Roman"/>
          <w:szCs w:val="24"/>
        </w:rPr>
        <w:t>Rys. 3.6. Przykład ramy kratownicowej [2]</w:t>
      </w:r>
    </w:p>
    <w:p w:rsidR="002716DD" w:rsidRDefault="002716DD" w:rsidP="0027251C">
      <w:pPr>
        <w:spacing w:line="240" w:lineRule="auto"/>
        <w:rPr>
          <w:rFonts w:cs="Times New Roman"/>
          <w:szCs w:val="24"/>
        </w:rPr>
      </w:pPr>
    </w:p>
    <w:p w:rsidR="00BB2436" w:rsidRDefault="00BB2436" w:rsidP="0027251C">
      <w:pPr>
        <w:spacing w:line="240" w:lineRule="auto"/>
        <w:rPr>
          <w:rFonts w:cs="Times New Roman"/>
          <w:szCs w:val="24"/>
        </w:rPr>
      </w:pPr>
    </w:p>
    <w:p w:rsidR="00BB2436" w:rsidRDefault="00BB2436" w:rsidP="0027251C">
      <w:pPr>
        <w:spacing w:line="240" w:lineRule="auto"/>
        <w:rPr>
          <w:rFonts w:cs="Times New Roman"/>
          <w:szCs w:val="24"/>
        </w:rPr>
      </w:pPr>
    </w:p>
    <w:p w:rsidR="003D4076" w:rsidRDefault="00F3266E" w:rsidP="0027251C">
      <w:pPr>
        <w:spacing w:line="240" w:lineRule="auto"/>
        <w:ind w:firstLine="708"/>
        <w:jc w:val="both"/>
        <w:rPr>
          <w:rFonts w:cs="Times New Roman"/>
          <w:szCs w:val="24"/>
        </w:rPr>
      </w:pPr>
      <w:r w:rsidRPr="00BB2436">
        <w:rPr>
          <w:rFonts w:cs="Times New Roman"/>
          <w:szCs w:val="24"/>
        </w:rPr>
        <w:lastRenderedPageBreak/>
        <w:t>Połączenie poprzeczek</w:t>
      </w:r>
      <w:r>
        <w:rPr>
          <w:rFonts w:cs="Times New Roman"/>
          <w:b/>
          <w:szCs w:val="24"/>
        </w:rPr>
        <w:t xml:space="preserve">: </w:t>
      </w:r>
      <w:r>
        <w:rPr>
          <w:rFonts w:cs="Times New Roman"/>
          <w:szCs w:val="24"/>
        </w:rPr>
        <w:t xml:space="preserve">W ramach pojazdów połączenie  poprzeczek realizuje się stosując poprzeczki i węzły. Rolą poprzeczek jest umiejscowienie podłużnic w odpowiedniej odległości i zapewnienie ramie odpowiedniej sztywności. Połączenie poprzeczek z podłużnicami polega na zastosowaniu elementów pośredniczących - węzłówek. W zasadzie prawie każda poprzeczka ma odpowiednio zaprojektowanie węzły </w:t>
      </w:r>
      <w:r w:rsidR="00E32655">
        <w:rPr>
          <w:rFonts w:cs="Times New Roman"/>
          <w:szCs w:val="24"/>
        </w:rPr>
        <w:t xml:space="preserve">w zależności od roli jaką będzie spełniać. </w:t>
      </w:r>
      <w:r w:rsidR="00D4350A">
        <w:rPr>
          <w:rFonts w:cs="Times New Roman"/>
          <w:szCs w:val="24"/>
        </w:rPr>
        <w:t xml:space="preserve">Prawidłowo </w:t>
      </w:r>
      <w:r w:rsidR="00660449">
        <w:rPr>
          <w:rFonts w:cs="Times New Roman"/>
          <w:szCs w:val="24"/>
        </w:rPr>
        <w:t xml:space="preserve">zamodelowany węzeł wymaga (ze względu na kryteria wytrzymałości doraźnej oraz zmęczeniowej) </w:t>
      </w:r>
      <w:r w:rsidR="00E73590">
        <w:rPr>
          <w:rFonts w:cs="Times New Roman"/>
          <w:szCs w:val="24"/>
        </w:rPr>
        <w:t xml:space="preserve">dużych kwalifikacji projektanta i przestrzegania reguł spajania belek cienkościennych. </w:t>
      </w:r>
      <w:r w:rsidR="00BB2436">
        <w:rPr>
          <w:rFonts w:cs="Times New Roman"/>
          <w:szCs w:val="24"/>
        </w:rPr>
        <w:t>[2]</w:t>
      </w:r>
    </w:p>
    <w:p w:rsidR="003D4076" w:rsidRDefault="003D4076" w:rsidP="0027251C">
      <w:pPr>
        <w:spacing w:line="240" w:lineRule="auto"/>
        <w:ind w:firstLine="708"/>
        <w:jc w:val="both"/>
        <w:rPr>
          <w:rFonts w:cs="Times New Roman"/>
          <w:szCs w:val="24"/>
        </w:rPr>
      </w:pPr>
      <w:r w:rsidRPr="00BB2436">
        <w:rPr>
          <w:rFonts w:cs="Times New Roman"/>
          <w:szCs w:val="24"/>
        </w:rPr>
        <w:t>Zderzak samochodu:</w:t>
      </w:r>
      <w:r>
        <w:rPr>
          <w:rFonts w:cs="Times New Roman"/>
          <w:szCs w:val="24"/>
        </w:rPr>
        <w:t xml:space="preserve"> p</w:t>
      </w:r>
      <w:r w:rsidR="00401FF2">
        <w:rPr>
          <w:rFonts w:cs="Times New Roman"/>
          <w:szCs w:val="24"/>
        </w:rPr>
        <w:t xml:space="preserve">oprzeczka znajdująca się z przodu pojazdu określa się mianem zderzaku samochodu. Ma on następujące zadania: stanowi ochronę pojazdu podczas zderzenia oraz stanowi połączenie podłużnic w zadanej odległości od siebie. </w:t>
      </w:r>
      <w:r w:rsidR="0051427E">
        <w:rPr>
          <w:rFonts w:cs="Times New Roman"/>
          <w:szCs w:val="24"/>
        </w:rPr>
        <w:t>Łączenie zderzaka do podłużnic jest realizowane przez za pomocą śrub pasowanych aby po zdemontowaniu zderzaka był możliwy demontaż s</w:t>
      </w:r>
      <w:r w:rsidR="00BB2436">
        <w:rPr>
          <w:rFonts w:cs="Times New Roman"/>
          <w:szCs w:val="24"/>
        </w:rPr>
        <w:t>ilnika wraz ze skrzynią biegów.[2]</w:t>
      </w:r>
    </w:p>
    <w:p w:rsidR="00311DC5" w:rsidRDefault="00311DC5" w:rsidP="0027251C">
      <w:pPr>
        <w:spacing w:line="240" w:lineRule="auto"/>
        <w:jc w:val="center"/>
        <w:rPr>
          <w:rFonts w:cs="Times New Roman"/>
          <w:szCs w:val="24"/>
        </w:rPr>
      </w:pPr>
      <w:r>
        <w:rPr>
          <w:noProof/>
          <w:lang w:eastAsia="pl-PL"/>
        </w:rPr>
        <w:drawing>
          <wp:inline distT="0" distB="0" distL="0" distR="0" wp14:anchorId="7C795C5E" wp14:editId="77C0430F">
            <wp:extent cx="4312039" cy="23241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16430" cy="2326467"/>
                    </a:xfrm>
                    <a:prstGeom prst="rect">
                      <a:avLst/>
                    </a:prstGeom>
                  </pic:spPr>
                </pic:pic>
              </a:graphicData>
            </a:graphic>
          </wp:inline>
        </w:drawing>
      </w:r>
    </w:p>
    <w:p w:rsidR="001E2C0C" w:rsidRDefault="001E2C0C" w:rsidP="0027251C">
      <w:pPr>
        <w:spacing w:line="240" w:lineRule="auto"/>
        <w:jc w:val="center"/>
        <w:rPr>
          <w:rFonts w:cs="Times New Roman"/>
          <w:szCs w:val="24"/>
        </w:rPr>
      </w:pPr>
      <w:r>
        <w:rPr>
          <w:rFonts w:cs="Times New Roman"/>
          <w:szCs w:val="24"/>
        </w:rPr>
        <w:t>Rys. 3.7. Przykład zderzaka pojazdu połączonego z ramą.</w:t>
      </w:r>
      <w:r w:rsidR="00F74BB6">
        <w:rPr>
          <w:rFonts w:cs="Times New Roman"/>
          <w:szCs w:val="24"/>
        </w:rPr>
        <w:t xml:space="preserve"> [2]</w:t>
      </w:r>
    </w:p>
    <w:p w:rsidR="002716DD" w:rsidRDefault="003D4076" w:rsidP="0027251C">
      <w:pPr>
        <w:spacing w:line="240" w:lineRule="auto"/>
        <w:ind w:firstLine="708"/>
        <w:jc w:val="both"/>
        <w:rPr>
          <w:rFonts w:cs="Times New Roman"/>
          <w:szCs w:val="24"/>
        </w:rPr>
      </w:pPr>
      <w:r w:rsidRPr="004A04D0">
        <w:rPr>
          <w:rFonts w:cs="Times New Roman"/>
          <w:szCs w:val="24"/>
        </w:rPr>
        <w:t>Poprzeczki do umiejscowienia silnika:</w:t>
      </w:r>
      <w:r>
        <w:rPr>
          <w:rFonts w:cs="Times New Roman"/>
          <w:szCs w:val="24"/>
        </w:rPr>
        <w:t xml:space="preserve"> ich </w:t>
      </w:r>
      <w:r w:rsidR="0051427E">
        <w:rPr>
          <w:rFonts w:cs="Times New Roman"/>
          <w:szCs w:val="24"/>
        </w:rPr>
        <w:t xml:space="preserve">rola polega na uniesieniu silnika na odpowiedniej wysokości lub utrzymaniu odpowiedniej odległości między podłużnicami. Cechą charakterystyczną tej poprzeczki jest to, że w większych ramach samochodów ciężarowych jest ona wygięta w kierunku nawierzchni drogi. </w:t>
      </w:r>
      <w:r>
        <w:rPr>
          <w:rFonts w:cs="Times New Roman"/>
          <w:szCs w:val="24"/>
        </w:rPr>
        <w:t xml:space="preserve">Również ta poprzeczka jest przykręcana do podłużnic za pomocą śrub pasowanych. </w:t>
      </w:r>
      <w:r w:rsidR="0025360F">
        <w:rPr>
          <w:rFonts w:cs="Times New Roman"/>
          <w:szCs w:val="24"/>
        </w:rPr>
        <w:t xml:space="preserve">Często poprzeczkę silnikową stanowi kształtownik o profilu zamkniętym oraz przekroju kołowym. Do jego końców przyspawane są elementy mocujące (blachy), które bezpośrednio za pomocą połączeń śrubowych są przykręcane do podłużnic. </w:t>
      </w:r>
    </w:p>
    <w:p w:rsidR="00B06B5C" w:rsidRDefault="00311DC5" w:rsidP="0027251C">
      <w:pPr>
        <w:spacing w:line="240" w:lineRule="auto"/>
        <w:jc w:val="center"/>
        <w:rPr>
          <w:rFonts w:cs="Times New Roman"/>
          <w:szCs w:val="24"/>
        </w:rPr>
      </w:pPr>
      <w:r>
        <w:rPr>
          <w:noProof/>
          <w:lang w:eastAsia="pl-PL"/>
        </w:rPr>
        <w:drawing>
          <wp:inline distT="0" distB="0" distL="0" distR="0" wp14:anchorId="60BC0505" wp14:editId="35BFAA0C">
            <wp:extent cx="2416175" cy="1762125"/>
            <wp:effectExtent l="0" t="0" r="3175" b="95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5808" cy="1769150"/>
                    </a:xfrm>
                    <a:prstGeom prst="rect">
                      <a:avLst/>
                    </a:prstGeom>
                  </pic:spPr>
                </pic:pic>
              </a:graphicData>
            </a:graphic>
          </wp:inline>
        </w:drawing>
      </w:r>
    </w:p>
    <w:p w:rsidR="00B06B5C" w:rsidRDefault="00B06B5C" w:rsidP="0027251C">
      <w:pPr>
        <w:spacing w:line="240" w:lineRule="auto"/>
        <w:jc w:val="center"/>
        <w:rPr>
          <w:rFonts w:cs="Times New Roman"/>
          <w:szCs w:val="24"/>
        </w:rPr>
      </w:pPr>
      <w:r>
        <w:rPr>
          <w:rFonts w:cs="Times New Roman"/>
          <w:szCs w:val="24"/>
        </w:rPr>
        <w:t>Ry</w:t>
      </w:r>
      <w:r w:rsidR="00F74BB6">
        <w:rPr>
          <w:rFonts w:cs="Times New Roman"/>
          <w:szCs w:val="24"/>
        </w:rPr>
        <w:t>s. 3.8</w:t>
      </w:r>
      <w:r w:rsidR="00BC364B">
        <w:rPr>
          <w:rFonts w:cs="Times New Roman"/>
          <w:szCs w:val="24"/>
        </w:rPr>
        <w:t>.</w:t>
      </w:r>
      <w:r w:rsidR="00F74BB6">
        <w:rPr>
          <w:rFonts w:cs="Times New Roman"/>
          <w:szCs w:val="24"/>
        </w:rPr>
        <w:t xml:space="preserve"> Przykład poprzeczki ramy znajdującej się pod silnikiem pojazdu. [2]</w:t>
      </w:r>
    </w:p>
    <w:p w:rsidR="00C93D01" w:rsidRPr="00C93D01" w:rsidRDefault="00C93D01" w:rsidP="0027251C">
      <w:pPr>
        <w:spacing w:line="240" w:lineRule="auto"/>
        <w:ind w:firstLine="708"/>
        <w:jc w:val="both"/>
        <w:rPr>
          <w:rFonts w:cs="Times New Roman"/>
          <w:szCs w:val="24"/>
        </w:rPr>
      </w:pPr>
      <w:r w:rsidRPr="004A04D0">
        <w:rPr>
          <w:rFonts w:cs="Times New Roman"/>
          <w:szCs w:val="24"/>
        </w:rPr>
        <w:lastRenderedPageBreak/>
        <w:t>Poprzeczki środkowe:</w:t>
      </w:r>
      <w:r>
        <w:rPr>
          <w:rFonts w:cs="Times New Roman"/>
          <w:b/>
          <w:szCs w:val="24"/>
        </w:rPr>
        <w:t xml:space="preserve"> </w:t>
      </w:r>
      <w:r>
        <w:rPr>
          <w:rFonts w:cs="Times New Roman"/>
          <w:szCs w:val="24"/>
        </w:rPr>
        <w:t>ich rola polega na odpowiedniej regulacji odległości między podłużnicami. Ilość poprzeczek środkowych jest zależna od długości pojazdu (sto</w:t>
      </w:r>
      <w:r w:rsidR="007271F2">
        <w:rPr>
          <w:rFonts w:cs="Times New Roman"/>
          <w:szCs w:val="24"/>
        </w:rPr>
        <w:t xml:space="preserve">suje się od 2 do 4 poprzeczek), Ich przekrój poprzeczny jest należycie dobrany aby mogły przenieść obciążenia pionowe od ładunku (zginanie), ale również powinny cechować się dużą podatnością na naprężenia skręcające. </w:t>
      </w:r>
      <w:r w:rsidR="00307296">
        <w:rPr>
          <w:rFonts w:cs="Times New Roman"/>
          <w:szCs w:val="24"/>
        </w:rPr>
        <w:t xml:space="preserve">Najkorzystniejszym </w:t>
      </w:r>
      <w:r w:rsidR="009B720F">
        <w:rPr>
          <w:rFonts w:cs="Times New Roman"/>
          <w:szCs w:val="24"/>
        </w:rPr>
        <w:t xml:space="preserve">przekrojem poprzecznym stosowanym do poprzeczek środkowych jest kształt o przekroju omegi w </w:t>
      </w:r>
      <w:r w:rsidR="0096269A">
        <w:rPr>
          <w:rFonts w:cs="Times New Roman"/>
          <w:szCs w:val="24"/>
        </w:rPr>
        <w:t>pozycji leżącej na płaszczyźnie.</w:t>
      </w:r>
      <w:r w:rsidR="00250D01">
        <w:rPr>
          <w:rFonts w:cs="Times New Roman"/>
          <w:szCs w:val="24"/>
        </w:rPr>
        <w:t xml:space="preserve"> Połączenie wyżej wymienionej poprzeczki do podłużnic następuje za pomocą dwóch blach (węzłówek) utwierdzanych za pośrednictwem nitów lub w innym wypadku bolców HUCKA. </w:t>
      </w:r>
      <w:r w:rsidR="003C4D7E">
        <w:rPr>
          <w:rFonts w:cs="Times New Roman"/>
          <w:szCs w:val="24"/>
        </w:rPr>
        <w:t>[2]</w:t>
      </w:r>
    </w:p>
    <w:p w:rsidR="002716DD" w:rsidRDefault="002716DD" w:rsidP="0027251C">
      <w:pPr>
        <w:spacing w:line="240" w:lineRule="auto"/>
        <w:rPr>
          <w:rFonts w:cs="Times New Roman"/>
          <w:szCs w:val="24"/>
        </w:rPr>
      </w:pPr>
    </w:p>
    <w:p w:rsidR="002716DD" w:rsidRDefault="00311DC5" w:rsidP="0027251C">
      <w:pPr>
        <w:spacing w:line="240" w:lineRule="auto"/>
        <w:jc w:val="center"/>
        <w:rPr>
          <w:rFonts w:cs="Times New Roman"/>
          <w:szCs w:val="24"/>
        </w:rPr>
      </w:pPr>
      <w:r>
        <w:rPr>
          <w:noProof/>
          <w:lang w:eastAsia="pl-PL"/>
        </w:rPr>
        <w:drawing>
          <wp:inline distT="0" distB="0" distL="0" distR="0" wp14:anchorId="11DE56EC" wp14:editId="4BB3A0E7">
            <wp:extent cx="3828296" cy="2703582"/>
            <wp:effectExtent l="0" t="0" r="1270" b="190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8296" cy="2703582"/>
                    </a:xfrm>
                    <a:prstGeom prst="rect">
                      <a:avLst/>
                    </a:prstGeom>
                  </pic:spPr>
                </pic:pic>
              </a:graphicData>
            </a:graphic>
          </wp:inline>
        </w:drawing>
      </w:r>
    </w:p>
    <w:p w:rsidR="00BC364B" w:rsidRDefault="00BC364B" w:rsidP="0027251C">
      <w:pPr>
        <w:spacing w:line="240" w:lineRule="auto"/>
        <w:jc w:val="center"/>
        <w:rPr>
          <w:rFonts w:cs="Times New Roman"/>
          <w:szCs w:val="24"/>
        </w:rPr>
      </w:pPr>
      <w:r>
        <w:rPr>
          <w:rFonts w:cs="Times New Roman"/>
          <w:szCs w:val="24"/>
        </w:rPr>
        <w:t>Rys. 3.9. Model geometryczny poprzeczki wraz z blachami węzłowymi. [2]</w:t>
      </w:r>
    </w:p>
    <w:p w:rsidR="002716DD" w:rsidRDefault="002716DD" w:rsidP="0027251C">
      <w:pPr>
        <w:spacing w:line="240" w:lineRule="auto"/>
        <w:rPr>
          <w:rFonts w:cs="Times New Roman"/>
          <w:szCs w:val="24"/>
        </w:rPr>
      </w:pPr>
    </w:p>
    <w:p w:rsidR="0027782B" w:rsidRDefault="0027782B" w:rsidP="0027251C">
      <w:pPr>
        <w:spacing w:line="240" w:lineRule="auto"/>
        <w:rPr>
          <w:rFonts w:cs="Times New Roman"/>
          <w:szCs w:val="24"/>
        </w:rPr>
      </w:pPr>
    </w:p>
    <w:p w:rsidR="003C4D7E" w:rsidRDefault="003C4D7E" w:rsidP="0027251C">
      <w:pPr>
        <w:spacing w:line="240" w:lineRule="auto"/>
        <w:rPr>
          <w:rFonts w:cs="Times New Roman"/>
          <w:szCs w:val="24"/>
        </w:rPr>
      </w:pPr>
    </w:p>
    <w:p w:rsidR="003C4D7E" w:rsidRDefault="003C4D7E" w:rsidP="0027251C">
      <w:pPr>
        <w:spacing w:line="240" w:lineRule="auto"/>
        <w:rPr>
          <w:rFonts w:cs="Times New Roman"/>
          <w:szCs w:val="24"/>
        </w:rPr>
      </w:pPr>
    </w:p>
    <w:p w:rsidR="003C4D7E" w:rsidRDefault="003C4D7E" w:rsidP="0027251C">
      <w:pPr>
        <w:spacing w:line="240" w:lineRule="auto"/>
        <w:rPr>
          <w:rFonts w:cs="Times New Roman"/>
          <w:szCs w:val="24"/>
        </w:rPr>
      </w:pPr>
    </w:p>
    <w:p w:rsidR="003C4D7E" w:rsidRDefault="003C4D7E" w:rsidP="0027251C">
      <w:pPr>
        <w:spacing w:line="240" w:lineRule="auto"/>
        <w:rPr>
          <w:rFonts w:cs="Times New Roman"/>
          <w:szCs w:val="24"/>
        </w:rPr>
      </w:pPr>
    </w:p>
    <w:p w:rsidR="003C4D7E" w:rsidRDefault="003C4D7E" w:rsidP="0027251C">
      <w:pPr>
        <w:spacing w:line="240" w:lineRule="auto"/>
        <w:rPr>
          <w:rFonts w:cs="Times New Roman"/>
          <w:szCs w:val="24"/>
        </w:rPr>
      </w:pPr>
    </w:p>
    <w:p w:rsidR="003C4D7E" w:rsidRDefault="003C4D7E" w:rsidP="0027251C">
      <w:pPr>
        <w:spacing w:line="240" w:lineRule="auto"/>
        <w:rPr>
          <w:rFonts w:cs="Times New Roman"/>
          <w:szCs w:val="24"/>
        </w:rPr>
      </w:pPr>
    </w:p>
    <w:p w:rsidR="003C4D7E" w:rsidRDefault="003C4D7E" w:rsidP="0027251C">
      <w:pPr>
        <w:spacing w:line="240" w:lineRule="auto"/>
        <w:rPr>
          <w:rFonts w:cs="Times New Roman"/>
          <w:szCs w:val="24"/>
        </w:rPr>
      </w:pPr>
    </w:p>
    <w:p w:rsidR="003C4D7E" w:rsidRDefault="003C4D7E" w:rsidP="0027251C">
      <w:pPr>
        <w:spacing w:line="240" w:lineRule="auto"/>
        <w:rPr>
          <w:rFonts w:cs="Times New Roman"/>
          <w:szCs w:val="24"/>
        </w:rPr>
      </w:pPr>
    </w:p>
    <w:p w:rsidR="003C4D7E" w:rsidRDefault="003C4D7E" w:rsidP="0027251C">
      <w:pPr>
        <w:spacing w:line="240" w:lineRule="auto"/>
        <w:rPr>
          <w:rFonts w:cs="Times New Roman"/>
          <w:szCs w:val="24"/>
        </w:rPr>
      </w:pPr>
    </w:p>
    <w:p w:rsidR="003C4D7E" w:rsidRDefault="003C4D7E" w:rsidP="0027251C">
      <w:pPr>
        <w:spacing w:line="240" w:lineRule="auto"/>
        <w:rPr>
          <w:rFonts w:cs="Times New Roman"/>
          <w:szCs w:val="24"/>
        </w:rPr>
      </w:pPr>
    </w:p>
    <w:p w:rsidR="003C4D7E" w:rsidRDefault="003C4D7E" w:rsidP="0027251C">
      <w:pPr>
        <w:spacing w:line="240" w:lineRule="auto"/>
        <w:rPr>
          <w:rFonts w:cs="Times New Roman"/>
          <w:szCs w:val="24"/>
        </w:rPr>
      </w:pPr>
    </w:p>
    <w:p w:rsidR="002928A9" w:rsidRDefault="002928A9" w:rsidP="0027251C">
      <w:pPr>
        <w:spacing w:line="240" w:lineRule="auto"/>
        <w:rPr>
          <w:rFonts w:cs="Times New Roman"/>
          <w:szCs w:val="24"/>
        </w:rPr>
      </w:pPr>
    </w:p>
    <w:p w:rsidR="00A468FF" w:rsidRDefault="00772BF6" w:rsidP="0027251C">
      <w:pPr>
        <w:pStyle w:val="Podtytu"/>
        <w:spacing w:line="240" w:lineRule="auto"/>
      </w:pPr>
      <w:bookmarkStart w:id="7" w:name="_Toc469152570"/>
      <w:r>
        <w:lastRenderedPageBreak/>
        <w:t>3.3 Mechanizmy przechyłu w naczepach samowyładowczych.</w:t>
      </w:r>
      <w:bookmarkEnd w:id="7"/>
      <w:r w:rsidR="00A468FF">
        <w:t xml:space="preserve"> </w:t>
      </w:r>
    </w:p>
    <w:p w:rsidR="00A468FF" w:rsidRDefault="00A468FF" w:rsidP="0027251C">
      <w:pPr>
        <w:spacing w:line="240" w:lineRule="auto"/>
        <w:ind w:firstLine="708"/>
        <w:jc w:val="both"/>
        <w:rPr>
          <w:rFonts w:cs="Times New Roman"/>
          <w:szCs w:val="24"/>
        </w:rPr>
      </w:pPr>
      <w:r>
        <w:rPr>
          <w:rFonts w:cs="Times New Roman"/>
          <w:szCs w:val="24"/>
        </w:rPr>
        <w:t xml:space="preserve">Rozwój pojazdów ciężarowych przyczynił się do rozwoju konstrukcji naczep samowyładowczych. Jednymi z pierwszych powstałych konstrukcji samowyładowczych były wywrotki. Ich cechą charakterystyczną było posiadanie przechylnego do tyłu nadwozia. Mechanizmy służące do przechyłu nadwozia to (wg kolejności powstawania) między innymi: napędzane siłą mięśni zespoły wielokrążkowe linowe, przekładnia zębata ręcznie napędzana, konstrukcje z </w:t>
      </w:r>
      <w:r w:rsidR="009D3708">
        <w:rPr>
          <w:rFonts w:cs="Times New Roman"/>
          <w:szCs w:val="24"/>
        </w:rPr>
        <w:t xml:space="preserve">automatycznym przechyłem skrzyni ładunkowej. W ostatnim wymienionym mechanizmie zasada przechyłu polegała na równowadze sił. </w:t>
      </w:r>
      <w:r w:rsidR="00C501B8">
        <w:rPr>
          <w:rFonts w:cs="Times New Roman"/>
          <w:szCs w:val="24"/>
        </w:rPr>
        <w:t xml:space="preserve">W dużych pojazdach samowyładowczych system nie znalazł większego zastosowania ze względu na pojawianie się relatywnie dużych obciążeń dynamicznych. </w:t>
      </w:r>
      <w:r w:rsidR="00BD7C2F">
        <w:rPr>
          <w:rFonts w:cs="Times New Roman"/>
          <w:szCs w:val="24"/>
        </w:rPr>
        <w:t xml:space="preserve">Kolejnym mechanizmem służącym do przechyłu był napęd napędzany silnikiem pojazdu. Przenoszenie napędu odbywało się za pomocą przekładni: zębatej i łańcuchowej. Następnym środkiem służącym do przechyłu skrzyń był siłownik pneumatyczny ale ze względu na konieczność stosowania sprężarek i ze względu na </w:t>
      </w:r>
      <w:r w:rsidR="002230E5">
        <w:rPr>
          <w:rFonts w:cs="Times New Roman"/>
          <w:szCs w:val="24"/>
        </w:rPr>
        <w:t xml:space="preserve">duże gabaryty wyżej wymienionych siłowników. Lepszymi w porównaniu do wcześniej wymienionych mechanizmów są siłowniki hydrauliczne, które znalazły zastosowanie </w:t>
      </w:r>
      <w:r w:rsidR="00D669B6">
        <w:rPr>
          <w:rFonts w:cs="Times New Roman"/>
          <w:szCs w:val="24"/>
        </w:rPr>
        <w:t>w konstrukcjach naczep samowyładowczych oraz w inn</w:t>
      </w:r>
      <w:r w:rsidR="002928A9">
        <w:rPr>
          <w:rFonts w:cs="Times New Roman"/>
          <w:szCs w:val="24"/>
        </w:rPr>
        <w:t>ych urządzeniach wyładunkowych.[2]</w:t>
      </w:r>
    </w:p>
    <w:p w:rsidR="00753535" w:rsidRDefault="00543D84" w:rsidP="0027251C">
      <w:pPr>
        <w:spacing w:line="240" w:lineRule="auto"/>
        <w:jc w:val="center"/>
        <w:rPr>
          <w:rFonts w:cs="Times New Roman"/>
          <w:szCs w:val="24"/>
        </w:rPr>
      </w:pPr>
      <w:r w:rsidRPr="00543D84">
        <w:rPr>
          <w:rFonts w:cs="Times New Roman"/>
          <w:noProof/>
          <w:szCs w:val="24"/>
          <w:lang w:eastAsia="pl-PL"/>
        </w:rPr>
        <w:drawing>
          <wp:inline distT="0" distB="0" distL="0" distR="0">
            <wp:extent cx="5760720" cy="3838080"/>
            <wp:effectExtent l="0" t="0" r="0" b="0"/>
            <wp:docPr id="19" name="Obraz 19" descr="C:\Users\Ass Burger\Downloads\me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 Burger\Downloads\mega.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838080"/>
                    </a:xfrm>
                    <a:prstGeom prst="rect">
                      <a:avLst/>
                    </a:prstGeom>
                    <a:noFill/>
                    <a:ln>
                      <a:noFill/>
                    </a:ln>
                  </pic:spPr>
                </pic:pic>
              </a:graphicData>
            </a:graphic>
          </wp:inline>
        </w:drawing>
      </w:r>
    </w:p>
    <w:p w:rsidR="00BC79C0" w:rsidRDefault="00BC79C0" w:rsidP="0027251C">
      <w:pPr>
        <w:spacing w:line="240" w:lineRule="auto"/>
        <w:jc w:val="center"/>
        <w:rPr>
          <w:rFonts w:cs="Times New Roman"/>
          <w:szCs w:val="24"/>
        </w:rPr>
      </w:pPr>
      <w:r>
        <w:rPr>
          <w:rFonts w:cs="Times New Roman"/>
          <w:szCs w:val="24"/>
        </w:rPr>
        <w:t xml:space="preserve">Rys. 3.10. </w:t>
      </w:r>
      <w:proofErr w:type="spellStart"/>
      <w:r>
        <w:rPr>
          <w:rFonts w:cs="Times New Roman"/>
          <w:szCs w:val="24"/>
        </w:rPr>
        <w:t>Wywtorka</w:t>
      </w:r>
      <w:proofErr w:type="spellEnd"/>
      <w:r>
        <w:rPr>
          <w:rFonts w:cs="Times New Roman"/>
          <w:szCs w:val="24"/>
        </w:rPr>
        <w:t xml:space="preserve"> firmy MEGA (maksymalny wysuw siłownika) </w:t>
      </w:r>
      <w:r w:rsidR="002A690E">
        <w:rPr>
          <w:rFonts w:cs="Times New Roman"/>
          <w:szCs w:val="24"/>
        </w:rPr>
        <w:t>[3]</w:t>
      </w:r>
    </w:p>
    <w:p w:rsidR="003C4D7E" w:rsidRDefault="003C4D7E" w:rsidP="0027251C">
      <w:pPr>
        <w:spacing w:line="240" w:lineRule="auto"/>
        <w:ind w:firstLine="708"/>
        <w:rPr>
          <w:rFonts w:cs="Times New Roman"/>
          <w:szCs w:val="24"/>
        </w:rPr>
      </w:pPr>
    </w:p>
    <w:p w:rsidR="004A23BB" w:rsidRDefault="004A23BB" w:rsidP="0027251C">
      <w:pPr>
        <w:spacing w:line="240" w:lineRule="auto"/>
        <w:ind w:firstLine="708"/>
        <w:rPr>
          <w:rFonts w:cs="Times New Roman"/>
          <w:szCs w:val="24"/>
        </w:rPr>
      </w:pPr>
    </w:p>
    <w:p w:rsidR="004A23BB" w:rsidRDefault="004A23BB" w:rsidP="0027251C">
      <w:pPr>
        <w:spacing w:line="240" w:lineRule="auto"/>
        <w:ind w:firstLine="708"/>
        <w:rPr>
          <w:rFonts w:cs="Times New Roman"/>
          <w:szCs w:val="24"/>
        </w:rPr>
      </w:pPr>
    </w:p>
    <w:p w:rsidR="004A23BB" w:rsidRDefault="004A23BB" w:rsidP="0027251C">
      <w:pPr>
        <w:spacing w:line="240" w:lineRule="auto"/>
        <w:ind w:firstLine="708"/>
        <w:rPr>
          <w:rFonts w:cs="Times New Roman"/>
          <w:szCs w:val="24"/>
        </w:rPr>
      </w:pPr>
    </w:p>
    <w:p w:rsidR="004A23BB" w:rsidRDefault="004A23BB" w:rsidP="0027251C">
      <w:pPr>
        <w:spacing w:line="240" w:lineRule="auto"/>
        <w:ind w:firstLine="708"/>
        <w:rPr>
          <w:rFonts w:cs="Times New Roman"/>
          <w:szCs w:val="24"/>
        </w:rPr>
      </w:pPr>
    </w:p>
    <w:p w:rsidR="004A23BB" w:rsidRPr="00A468FF" w:rsidRDefault="004A23BB" w:rsidP="0027251C">
      <w:pPr>
        <w:spacing w:line="240" w:lineRule="auto"/>
        <w:ind w:firstLine="708"/>
        <w:rPr>
          <w:rFonts w:cs="Times New Roman"/>
          <w:szCs w:val="24"/>
        </w:rPr>
      </w:pPr>
    </w:p>
    <w:p w:rsidR="00772BF6" w:rsidRPr="004A23BB" w:rsidRDefault="00772BF6" w:rsidP="0027251C">
      <w:pPr>
        <w:pStyle w:val="Tytu"/>
      </w:pPr>
      <w:bookmarkStart w:id="8" w:name="_Toc469152571"/>
      <w:r w:rsidRPr="004A23BB">
        <w:lastRenderedPageBreak/>
        <w:t>4. Obciążenia występujące w naczepach-wywrotkach.</w:t>
      </w:r>
      <w:bookmarkEnd w:id="8"/>
      <w:r w:rsidR="00DA1407" w:rsidRPr="004A23BB">
        <w:tab/>
      </w:r>
    </w:p>
    <w:p w:rsidR="00DA1407" w:rsidRDefault="00C43E5D" w:rsidP="0027251C">
      <w:pPr>
        <w:spacing w:line="240" w:lineRule="auto"/>
        <w:ind w:firstLine="708"/>
        <w:jc w:val="both"/>
        <w:rPr>
          <w:rFonts w:cs="Times New Roman"/>
          <w:szCs w:val="24"/>
        </w:rPr>
      </w:pPr>
      <w:r>
        <w:rPr>
          <w:rFonts w:cs="Times New Roman"/>
          <w:szCs w:val="24"/>
        </w:rPr>
        <w:t xml:space="preserve">Można wyróżnić następujące </w:t>
      </w:r>
      <w:r w:rsidR="00DA1407">
        <w:rPr>
          <w:rFonts w:cs="Times New Roman"/>
          <w:szCs w:val="24"/>
        </w:rPr>
        <w:t xml:space="preserve">rodzaje obciążeń pochodzenia zewnętrznego działającego na naczepę: </w:t>
      </w:r>
    </w:p>
    <w:p w:rsidR="00A05BF3" w:rsidRDefault="00DA1407" w:rsidP="0027251C">
      <w:pPr>
        <w:pStyle w:val="Akapitzlist"/>
        <w:jc w:val="both"/>
      </w:pPr>
      <w:r>
        <w:t xml:space="preserve">- obciążenie zależne od masy przewożonego ładunku (statyczne): obciążenie naczepy oraz gdy ładunek jest </w:t>
      </w:r>
      <w:r w:rsidRPr="00DA1407">
        <w:tab/>
      </w:r>
      <w:r w:rsidR="00A05BF3">
        <w:t xml:space="preserve">wyładowywany do tyłu. </w:t>
      </w:r>
    </w:p>
    <w:p w:rsidR="00A05BF3" w:rsidRDefault="00A05BF3" w:rsidP="0027251C">
      <w:pPr>
        <w:pStyle w:val="Akapitzlist"/>
        <w:jc w:val="both"/>
      </w:pPr>
      <w:r>
        <w:t>- obciążenia związane z powstaniem przeszkody na drodze</w:t>
      </w:r>
    </w:p>
    <w:p w:rsidR="0020476C" w:rsidRDefault="00A05BF3" w:rsidP="0027251C">
      <w:pPr>
        <w:pStyle w:val="Akapitzlist"/>
        <w:jc w:val="both"/>
      </w:pPr>
      <w:r>
        <w:t>- obciążenia wzdłuż osi pojazdu: podczas jazdy po prostej drodze (hamowania oraz przyśpieszania), podczas przemieszczania się jadąc z góry i hamując.</w:t>
      </w:r>
    </w:p>
    <w:p w:rsidR="00C43E5D" w:rsidRDefault="0020476C" w:rsidP="0027251C">
      <w:pPr>
        <w:pStyle w:val="Akapitzlist"/>
        <w:jc w:val="both"/>
      </w:pPr>
      <w:r>
        <w:t>-obciążenia działające na bok pojazdu: podczas skręcania oraz podczas skręcani</w:t>
      </w:r>
      <w:r w:rsidR="00B63C42">
        <w:t>a jadąc z góry</w:t>
      </w:r>
    </w:p>
    <w:p w:rsidR="00B63C42" w:rsidRDefault="00B63C42" w:rsidP="0027251C">
      <w:pPr>
        <w:pStyle w:val="Akapitzlist"/>
        <w:jc w:val="both"/>
      </w:pPr>
      <w:r>
        <w:t>-złożone obciążenia: działające z podczas zahamowania pojazdu będąc na zakręcie, obciążenie boczne działające na pojazd podczas hamowania przy jeździe z góry</w:t>
      </w:r>
      <w:r w:rsidR="00F23A3F">
        <w:t>. [2]</w:t>
      </w:r>
    </w:p>
    <w:p w:rsidR="00B63C42" w:rsidRDefault="00B63C42" w:rsidP="0027251C">
      <w:pPr>
        <w:spacing w:line="240" w:lineRule="auto"/>
      </w:pPr>
    </w:p>
    <w:p w:rsidR="009E483E" w:rsidRDefault="00B63C42" w:rsidP="0027251C">
      <w:pPr>
        <w:spacing w:line="240" w:lineRule="auto"/>
        <w:jc w:val="center"/>
      </w:pPr>
      <w:r>
        <w:rPr>
          <w:noProof/>
          <w:lang w:eastAsia="pl-PL"/>
        </w:rPr>
        <w:drawing>
          <wp:inline distT="0" distB="0" distL="0" distR="0" wp14:anchorId="63E8B242" wp14:editId="58309AB8">
            <wp:extent cx="5010922" cy="2145796"/>
            <wp:effectExtent l="0" t="0" r="0" b="698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0922" cy="2145796"/>
                    </a:xfrm>
                    <a:prstGeom prst="rect">
                      <a:avLst/>
                    </a:prstGeom>
                  </pic:spPr>
                </pic:pic>
              </a:graphicData>
            </a:graphic>
          </wp:inline>
        </w:drawing>
      </w:r>
    </w:p>
    <w:p w:rsidR="004A23BB" w:rsidRDefault="009E483E" w:rsidP="0027251C">
      <w:pPr>
        <w:spacing w:line="240" w:lineRule="auto"/>
        <w:jc w:val="center"/>
      </w:pPr>
      <w:r>
        <w:t xml:space="preserve">Rys. </w:t>
      </w:r>
      <w:r w:rsidR="004A23BB">
        <w:t>4.1 Zobrazowanie obciążenia od przewożonego ładunku. [2]</w:t>
      </w:r>
    </w:p>
    <w:p w:rsidR="00F803D9" w:rsidRDefault="00F803D9" w:rsidP="0027251C">
      <w:pPr>
        <w:spacing w:line="240" w:lineRule="auto"/>
        <w:jc w:val="both"/>
      </w:pPr>
    </w:p>
    <w:p w:rsidR="00B63C42" w:rsidRDefault="00B63C42" w:rsidP="0027251C">
      <w:pPr>
        <w:spacing w:line="240" w:lineRule="auto"/>
        <w:ind w:firstLine="708"/>
        <w:jc w:val="both"/>
      </w:pPr>
      <w:r>
        <w:t>Obciążenie na początku wywrotu naczepy przedstawia rysunek</w:t>
      </w:r>
      <w:r w:rsidR="00F803D9">
        <w:t xml:space="preserve"> 4.2</w:t>
      </w:r>
      <w:r>
        <w:t xml:space="preserve"> w którym widoczna jest dodatkowa siła działająca </w:t>
      </w:r>
      <w:r w:rsidR="00AB7E31">
        <w:t xml:space="preserve">od siłownika hydraulicznego. </w:t>
      </w:r>
    </w:p>
    <w:p w:rsidR="00AB7E31" w:rsidRDefault="00AB7E31" w:rsidP="0027251C">
      <w:pPr>
        <w:spacing w:line="240" w:lineRule="auto"/>
        <w:jc w:val="center"/>
      </w:pPr>
      <w:r>
        <w:rPr>
          <w:noProof/>
          <w:lang w:eastAsia="pl-PL"/>
        </w:rPr>
        <w:drawing>
          <wp:inline distT="0" distB="0" distL="0" distR="0" wp14:anchorId="2D30AC59" wp14:editId="3F83EE34">
            <wp:extent cx="5215139" cy="2154940"/>
            <wp:effectExtent l="0" t="0" r="508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5139" cy="2154940"/>
                    </a:xfrm>
                    <a:prstGeom prst="rect">
                      <a:avLst/>
                    </a:prstGeom>
                  </pic:spPr>
                </pic:pic>
              </a:graphicData>
            </a:graphic>
          </wp:inline>
        </w:drawing>
      </w:r>
    </w:p>
    <w:p w:rsidR="00AB7E31" w:rsidRDefault="00F803D9" w:rsidP="0027251C">
      <w:pPr>
        <w:spacing w:line="240" w:lineRule="auto"/>
        <w:jc w:val="center"/>
      </w:pPr>
      <w:r>
        <w:t>Rys. 4.2 Zobrazowanie obciążenia wywrotki wraz z zaznaczeniem kierunku działania siły siłownika [2]</w:t>
      </w:r>
    </w:p>
    <w:p w:rsidR="00AB7E31" w:rsidRDefault="00AB7E31" w:rsidP="0027251C">
      <w:pPr>
        <w:spacing w:line="240" w:lineRule="auto"/>
        <w:ind w:firstLine="708"/>
        <w:jc w:val="both"/>
      </w:pPr>
      <w:r>
        <w:lastRenderedPageBreak/>
        <w:t>Zobrazowanie obciążeń działających podczas hamowani</w:t>
      </w:r>
      <w:r w:rsidR="00805383">
        <w:t>a pojazdu przedstawia rysunek 4.3</w:t>
      </w:r>
      <w:r>
        <w:t>, w którym widać, że powstają obciążenia wzdłużne. Na wywrotkę oddziałuje w tym przypadku opó</w:t>
      </w:r>
      <w:r w:rsidR="00D74B36">
        <w:t>źnienie równe w przybliżeniu 0,8</w:t>
      </w:r>
      <w:r>
        <w:t>g</w:t>
      </w:r>
      <w:r w:rsidR="0055599C">
        <w:t xml:space="preserve">. </w:t>
      </w:r>
    </w:p>
    <w:p w:rsidR="0055599C" w:rsidRDefault="0055599C" w:rsidP="0027251C">
      <w:pPr>
        <w:spacing w:line="240" w:lineRule="auto"/>
        <w:jc w:val="center"/>
      </w:pPr>
      <w:r>
        <w:rPr>
          <w:noProof/>
          <w:lang w:eastAsia="pl-PL"/>
        </w:rPr>
        <w:drawing>
          <wp:inline distT="0" distB="0" distL="0" distR="0" wp14:anchorId="00FD5983" wp14:editId="07EB89E0">
            <wp:extent cx="4776226" cy="1895860"/>
            <wp:effectExtent l="0" t="0" r="5715"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6226" cy="1895860"/>
                    </a:xfrm>
                    <a:prstGeom prst="rect">
                      <a:avLst/>
                    </a:prstGeom>
                  </pic:spPr>
                </pic:pic>
              </a:graphicData>
            </a:graphic>
          </wp:inline>
        </w:drawing>
      </w:r>
    </w:p>
    <w:p w:rsidR="00805383" w:rsidRDefault="00805383" w:rsidP="0027251C">
      <w:pPr>
        <w:spacing w:line="240" w:lineRule="auto"/>
        <w:jc w:val="center"/>
      </w:pPr>
      <w:r>
        <w:t>Rys. 4.3 Siły działające podczas hamowania pojazdu [2]</w:t>
      </w:r>
    </w:p>
    <w:p w:rsidR="0055599C" w:rsidRDefault="0055599C" w:rsidP="0027251C">
      <w:pPr>
        <w:spacing w:line="240" w:lineRule="auto"/>
        <w:ind w:firstLine="708"/>
        <w:jc w:val="both"/>
      </w:pPr>
      <w:r>
        <w:t>Obciążenia boczne są wynikiem porus</w:t>
      </w:r>
      <w:r w:rsidR="00142B35">
        <w:t xml:space="preserve">zania się pojazdu po łuku drogi. W tym wypadku na wywrotkę oddziałują przyśpieszenia normalne (ich </w:t>
      </w:r>
      <w:r w:rsidR="002941F1">
        <w:t xml:space="preserve">wartość jest zależna od wartości prędkości oraz promienia łuku po którym porusza się pojazd). </w:t>
      </w:r>
    </w:p>
    <w:p w:rsidR="002941F1" w:rsidRPr="00DA1407" w:rsidRDefault="002941F1" w:rsidP="0027251C">
      <w:pPr>
        <w:spacing w:line="240" w:lineRule="auto"/>
        <w:jc w:val="center"/>
      </w:pPr>
      <w:r>
        <w:rPr>
          <w:noProof/>
          <w:lang w:eastAsia="pl-PL"/>
        </w:rPr>
        <w:drawing>
          <wp:inline distT="0" distB="0" distL="0" distR="0" wp14:anchorId="7A5C2190" wp14:editId="17730895">
            <wp:extent cx="3075438" cy="2200660"/>
            <wp:effectExtent l="0" t="0" r="0"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75438" cy="2200660"/>
                    </a:xfrm>
                    <a:prstGeom prst="rect">
                      <a:avLst/>
                    </a:prstGeom>
                  </pic:spPr>
                </pic:pic>
              </a:graphicData>
            </a:graphic>
          </wp:inline>
        </w:drawing>
      </w:r>
    </w:p>
    <w:p w:rsidR="00C43E5D" w:rsidRPr="004F0E11" w:rsidRDefault="004F0E11" w:rsidP="0027251C">
      <w:pPr>
        <w:spacing w:line="240" w:lineRule="auto"/>
        <w:jc w:val="center"/>
        <w:rPr>
          <w:rFonts w:cs="Times New Roman"/>
          <w:szCs w:val="24"/>
        </w:rPr>
      </w:pPr>
      <w:r>
        <w:rPr>
          <w:rFonts w:cs="Times New Roman"/>
          <w:szCs w:val="24"/>
        </w:rPr>
        <w:t>Rys. 4.4. Siły działające na pojazd podczas jazdy po łuku [2]</w:t>
      </w:r>
    </w:p>
    <w:p w:rsidR="002716DD" w:rsidRDefault="002716DD" w:rsidP="0027251C">
      <w:pPr>
        <w:spacing w:line="240" w:lineRule="auto"/>
        <w:rPr>
          <w:rFonts w:cs="Times New Roman"/>
          <w:szCs w:val="24"/>
        </w:rPr>
      </w:pPr>
    </w:p>
    <w:p w:rsidR="002716DD" w:rsidRDefault="002716DD" w:rsidP="0027251C">
      <w:pPr>
        <w:spacing w:line="240" w:lineRule="auto"/>
        <w:rPr>
          <w:rFonts w:cs="Times New Roman"/>
          <w:szCs w:val="24"/>
        </w:rPr>
      </w:pPr>
    </w:p>
    <w:p w:rsidR="002716DD" w:rsidRDefault="002716DD" w:rsidP="0027251C">
      <w:pPr>
        <w:spacing w:line="240" w:lineRule="auto"/>
        <w:rPr>
          <w:rFonts w:cs="Times New Roman"/>
          <w:szCs w:val="24"/>
        </w:rPr>
      </w:pPr>
    </w:p>
    <w:p w:rsidR="002716DD" w:rsidRDefault="002716DD" w:rsidP="0027251C">
      <w:pPr>
        <w:spacing w:line="240" w:lineRule="auto"/>
        <w:rPr>
          <w:rFonts w:cs="Times New Roman"/>
          <w:szCs w:val="24"/>
        </w:rPr>
      </w:pPr>
    </w:p>
    <w:p w:rsidR="002716DD" w:rsidRDefault="002716DD" w:rsidP="0027251C">
      <w:pPr>
        <w:spacing w:line="240" w:lineRule="auto"/>
        <w:rPr>
          <w:rFonts w:cs="Times New Roman"/>
          <w:szCs w:val="24"/>
        </w:rPr>
      </w:pPr>
    </w:p>
    <w:p w:rsidR="002716DD" w:rsidRDefault="002716DD" w:rsidP="0027251C">
      <w:pPr>
        <w:spacing w:line="240" w:lineRule="auto"/>
        <w:rPr>
          <w:rFonts w:cs="Times New Roman"/>
          <w:szCs w:val="24"/>
        </w:rPr>
      </w:pPr>
    </w:p>
    <w:p w:rsidR="002716DD" w:rsidRDefault="002716DD" w:rsidP="0027251C">
      <w:pPr>
        <w:spacing w:line="240" w:lineRule="auto"/>
        <w:rPr>
          <w:rFonts w:cs="Times New Roman"/>
          <w:szCs w:val="24"/>
        </w:rPr>
      </w:pPr>
    </w:p>
    <w:p w:rsidR="002716DD" w:rsidRDefault="002716DD" w:rsidP="0027251C">
      <w:pPr>
        <w:spacing w:line="240" w:lineRule="auto"/>
        <w:rPr>
          <w:rFonts w:cs="Times New Roman"/>
          <w:szCs w:val="24"/>
        </w:rPr>
      </w:pPr>
    </w:p>
    <w:p w:rsidR="00FD11F8" w:rsidRDefault="00FD11F8" w:rsidP="0027251C">
      <w:pPr>
        <w:spacing w:line="240" w:lineRule="auto"/>
        <w:rPr>
          <w:rFonts w:cs="Times New Roman"/>
          <w:szCs w:val="24"/>
        </w:rPr>
      </w:pPr>
    </w:p>
    <w:p w:rsidR="00723AF2" w:rsidRPr="00FF5E81" w:rsidRDefault="00723AF2" w:rsidP="0027251C">
      <w:pPr>
        <w:spacing w:line="240" w:lineRule="auto"/>
        <w:rPr>
          <w:rFonts w:cs="Times New Roman"/>
          <w:szCs w:val="24"/>
        </w:rPr>
      </w:pPr>
    </w:p>
    <w:p w:rsidR="00CF4A61" w:rsidRPr="002D115D" w:rsidRDefault="002D115D" w:rsidP="0027251C">
      <w:pPr>
        <w:pStyle w:val="Tytu"/>
      </w:pPr>
      <w:bookmarkStart w:id="9" w:name="_Toc469152572"/>
      <w:r w:rsidRPr="002D115D">
        <w:lastRenderedPageBreak/>
        <w:t>5. Metoda elementów skończonych w budowie maszyn</w:t>
      </w:r>
      <w:bookmarkEnd w:id="9"/>
    </w:p>
    <w:p w:rsidR="007F4080" w:rsidRDefault="007F4080" w:rsidP="0027251C">
      <w:pPr>
        <w:spacing w:line="240" w:lineRule="auto"/>
        <w:rPr>
          <w:rFonts w:cs="Times New Roman"/>
          <w:szCs w:val="24"/>
        </w:rPr>
      </w:pPr>
    </w:p>
    <w:p w:rsidR="006E6B4D" w:rsidRDefault="006E6B4D" w:rsidP="0027251C">
      <w:pPr>
        <w:pStyle w:val="Podtytu"/>
        <w:spacing w:line="240" w:lineRule="auto"/>
      </w:pPr>
      <w:bookmarkStart w:id="10" w:name="_Toc469152573"/>
      <w:r>
        <w:t>5.1 Podstawy metody elementów skończonych</w:t>
      </w:r>
      <w:bookmarkEnd w:id="10"/>
    </w:p>
    <w:p w:rsidR="007F4080" w:rsidRDefault="007F4080" w:rsidP="00FD11F8">
      <w:pPr>
        <w:spacing w:line="240" w:lineRule="auto"/>
        <w:ind w:firstLine="708"/>
        <w:jc w:val="both"/>
        <w:rPr>
          <w:rFonts w:cs="Times New Roman"/>
          <w:szCs w:val="24"/>
        </w:rPr>
      </w:pPr>
      <w:r>
        <w:rPr>
          <w:rFonts w:cs="Times New Roman"/>
          <w:szCs w:val="24"/>
        </w:rPr>
        <w:t>W pracy w celu przeprowadzenia analizy wytrzymałościowej posłużono s</w:t>
      </w:r>
      <w:r w:rsidR="005C1074">
        <w:rPr>
          <w:rFonts w:cs="Times New Roman"/>
          <w:szCs w:val="24"/>
        </w:rPr>
        <w:t>ię metodą elementów skończonych. Głównym założeniem metody elementów skończonych jest fakt</w:t>
      </w:r>
      <w:r>
        <w:rPr>
          <w:rFonts w:cs="Times New Roman"/>
          <w:szCs w:val="24"/>
        </w:rPr>
        <w:t>, że każdą wielkość</w:t>
      </w:r>
      <w:r w:rsidR="00BF567B">
        <w:rPr>
          <w:rFonts w:cs="Times New Roman"/>
          <w:szCs w:val="24"/>
        </w:rPr>
        <w:t xml:space="preserve"> (przykładowo naprężenie</w:t>
      </w:r>
      <w:r>
        <w:rPr>
          <w:rFonts w:cs="Times New Roman"/>
          <w:szCs w:val="24"/>
        </w:rPr>
        <w:t xml:space="preserve">) </w:t>
      </w:r>
      <w:r w:rsidR="00AC0DA0">
        <w:rPr>
          <w:rFonts w:cs="Times New Roman"/>
          <w:szCs w:val="24"/>
        </w:rPr>
        <w:t>opisane z użyciem funkcji pierwotnej tj. ciągłej</w:t>
      </w:r>
      <w:r>
        <w:rPr>
          <w:rFonts w:cs="Times New Roman"/>
          <w:szCs w:val="24"/>
        </w:rPr>
        <w:t xml:space="preserve"> w </w:t>
      </w:r>
      <w:r w:rsidR="00AC0DA0">
        <w:rPr>
          <w:rFonts w:cs="Times New Roman"/>
          <w:szCs w:val="24"/>
        </w:rPr>
        <w:t>określonym</w:t>
      </w:r>
      <w:r>
        <w:rPr>
          <w:rFonts w:cs="Times New Roman"/>
          <w:szCs w:val="24"/>
        </w:rPr>
        <w:t xml:space="preserve"> obszarze</w:t>
      </w:r>
      <w:r w:rsidR="00AC0DA0">
        <w:rPr>
          <w:rFonts w:cs="Times New Roman"/>
          <w:szCs w:val="24"/>
        </w:rPr>
        <w:t xml:space="preserve"> </w:t>
      </w:r>
      <w:r>
        <w:rPr>
          <w:rFonts w:cs="Times New Roman"/>
          <w:szCs w:val="24"/>
        </w:rPr>
        <w:t xml:space="preserve"> </w:t>
      </w:r>
      <w:r w:rsidR="00AC0DA0">
        <w:rPr>
          <w:rFonts w:cs="Times New Roman"/>
          <w:szCs w:val="24"/>
        </w:rPr>
        <w:t>przybliża się stosując dyskretyzację modelu</w:t>
      </w:r>
      <w:r w:rsidRPr="007632DC">
        <w:rPr>
          <w:rFonts w:cs="Times New Roman"/>
          <w:color w:val="FF0000"/>
          <w:szCs w:val="24"/>
        </w:rPr>
        <w:t xml:space="preserve">. </w:t>
      </w:r>
      <w:r w:rsidR="006041CE">
        <w:rPr>
          <w:rFonts w:cs="Times New Roman"/>
          <w:szCs w:val="24"/>
        </w:rPr>
        <w:t>Koniecznym warunkiem do uzyskana dobrej dokładności jest zastosowanie funkcji kształtu, która w pożądany, dokładny sposób odzwierciedli rzeczywiste warunki fizyczne w danym elemencie. [4]</w:t>
      </w:r>
    </w:p>
    <w:p w:rsidR="007F4080" w:rsidRDefault="007F4080" w:rsidP="0027251C">
      <w:pPr>
        <w:spacing w:line="240" w:lineRule="auto"/>
        <w:rPr>
          <w:rFonts w:cs="Times New Roman"/>
          <w:szCs w:val="24"/>
        </w:rPr>
      </w:pPr>
    </w:p>
    <w:p w:rsidR="00C85F88" w:rsidRDefault="005F5D11" w:rsidP="0027251C">
      <w:pPr>
        <w:spacing w:line="240" w:lineRule="auto"/>
        <w:rPr>
          <w:rFonts w:cs="Times New Roman"/>
          <w:szCs w:val="24"/>
        </w:rPr>
      </w:pPr>
      <w:bookmarkStart w:id="11" w:name="_Toc469152574"/>
      <w:r w:rsidRPr="005F5D11">
        <w:rPr>
          <w:rStyle w:val="PodtytuZnak"/>
        </w:rPr>
        <w:t xml:space="preserve">5.2 </w:t>
      </w:r>
      <w:r w:rsidR="009E241D" w:rsidRPr="005F5D11">
        <w:rPr>
          <w:rStyle w:val="PodtytuZnak"/>
        </w:rPr>
        <w:t xml:space="preserve">Podział elementów skończonych </w:t>
      </w:r>
      <w:r w:rsidR="00C85F88" w:rsidRPr="005F5D11">
        <w:rPr>
          <w:rStyle w:val="PodtytuZnak"/>
        </w:rPr>
        <w:t>ze względu na liczbę stopni swobody w węźle</w:t>
      </w:r>
      <w:bookmarkEnd w:id="11"/>
      <w:r w:rsidR="00C667C0">
        <w:rPr>
          <w:rFonts w:cs="Times New Roman"/>
          <w:szCs w:val="24"/>
        </w:rPr>
        <w:tab/>
      </w:r>
    </w:p>
    <w:p w:rsidR="005F5D11" w:rsidRDefault="005F5D11" w:rsidP="0027251C">
      <w:pPr>
        <w:spacing w:line="240" w:lineRule="auto"/>
        <w:jc w:val="center"/>
        <w:rPr>
          <w:rFonts w:cs="Times New Roman"/>
          <w:szCs w:val="24"/>
        </w:rPr>
      </w:pPr>
      <w:r>
        <w:rPr>
          <w:rFonts w:cs="Times New Roman"/>
          <w:szCs w:val="24"/>
        </w:rPr>
        <w:t>Tabela 5.1</w:t>
      </w:r>
      <w:r w:rsidR="009F4B43">
        <w:rPr>
          <w:rFonts w:cs="Times New Roman"/>
          <w:szCs w:val="24"/>
        </w:rPr>
        <w:t>. [4</w:t>
      </w:r>
      <w:r w:rsidR="00C667C0">
        <w:rPr>
          <w:rFonts w:cs="Times New Roman"/>
          <w:szCs w:val="24"/>
        </w:rPr>
        <w:t>]</w:t>
      </w:r>
    </w:p>
    <w:tbl>
      <w:tblPr>
        <w:tblStyle w:val="Tabela-Siatka"/>
        <w:tblW w:w="0" w:type="auto"/>
        <w:jc w:val="center"/>
        <w:tblLook w:val="04A0" w:firstRow="1" w:lastRow="0" w:firstColumn="1" w:lastColumn="0" w:noHBand="0" w:noVBand="1"/>
      </w:tblPr>
      <w:tblGrid>
        <w:gridCol w:w="4531"/>
        <w:gridCol w:w="4531"/>
      </w:tblGrid>
      <w:tr w:rsidR="00C85F88" w:rsidTr="005F5D11">
        <w:trPr>
          <w:jc w:val="center"/>
        </w:trPr>
        <w:tc>
          <w:tcPr>
            <w:tcW w:w="4531" w:type="dxa"/>
          </w:tcPr>
          <w:p w:rsidR="00C85F88" w:rsidRDefault="00C85F88" w:rsidP="0027251C">
            <w:pPr>
              <w:rPr>
                <w:rFonts w:cs="Times New Roman"/>
                <w:szCs w:val="24"/>
              </w:rPr>
            </w:pPr>
            <w:r>
              <w:rPr>
                <w:rFonts w:cs="Times New Roman"/>
                <w:szCs w:val="24"/>
              </w:rPr>
              <w:t>Element</w:t>
            </w:r>
          </w:p>
        </w:tc>
        <w:tc>
          <w:tcPr>
            <w:tcW w:w="4531" w:type="dxa"/>
          </w:tcPr>
          <w:p w:rsidR="00C85F88" w:rsidRDefault="00C85F88" w:rsidP="0027251C">
            <w:pPr>
              <w:rPr>
                <w:rFonts w:cs="Times New Roman"/>
                <w:szCs w:val="24"/>
              </w:rPr>
            </w:pPr>
            <w:r>
              <w:rPr>
                <w:rFonts w:cs="Times New Roman"/>
                <w:szCs w:val="24"/>
              </w:rPr>
              <w:t>Liczba stopni swobody w węźle</w:t>
            </w:r>
          </w:p>
        </w:tc>
      </w:tr>
      <w:tr w:rsidR="00C85F88" w:rsidTr="005F5D11">
        <w:trPr>
          <w:jc w:val="center"/>
        </w:trPr>
        <w:tc>
          <w:tcPr>
            <w:tcW w:w="4531" w:type="dxa"/>
          </w:tcPr>
          <w:p w:rsidR="00C85F88" w:rsidRDefault="00C85F88" w:rsidP="0027251C">
            <w:pPr>
              <w:rPr>
                <w:rFonts w:cs="Times New Roman"/>
                <w:szCs w:val="24"/>
              </w:rPr>
            </w:pPr>
            <w:r>
              <w:rPr>
                <w:rFonts w:cs="Times New Roman"/>
                <w:szCs w:val="24"/>
              </w:rPr>
              <w:t>Prętowy</w:t>
            </w:r>
          </w:p>
        </w:tc>
        <w:tc>
          <w:tcPr>
            <w:tcW w:w="4531" w:type="dxa"/>
          </w:tcPr>
          <w:p w:rsidR="00C85F88" w:rsidRDefault="00DA68AB" w:rsidP="0027251C">
            <w:pP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 xml:space="preserve">x ,   </m:t>
                    </m:r>
                  </m:sub>
                </m:sSub>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 xml:space="preserve">y,   </m:t>
                    </m:r>
                  </m:sub>
                </m:sSub>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 xml:space="preserve">z </m:t>
                    </m:r>
                  </m:sub>
                </m:sSub>
              </m:oMath>
            </m:oMathPara>
          </w:p>
        </w:tc>
      </w:tr>
      <w:tr w:rsidR="00C85F88" w:rsidTr="005F5D11">
        <w:trPr>
          <w:jc w:val="center"/>
        </w:trPr>
        <w:tc>
          <w:tcPr>
            <w:tcW w:w="4531" w:type="dxa"/>
          </w:tcPr>
          <w:p w:rsidR="00C85F88" w:rsidRDefault="00C85F88" w:rsidP="0027251C">
            <w:pPr>
              <w:rPr>
                <w:rFonts w:cs="Times New Roman"/>
                <w:szCs w:val="24"/>
              </w:rPr>
            </w:pPr>
            <w:r>
              <w:rPr>
                <w:rFonts w:cs="Times New Roman"/>
                <w:szCs w:val="24"/>
              </w:rPr>
              <w:t>Belkowy</w:t>
            </w:r>
          </w:p>
        </w:tc>
        <w:tc>
          <w:tcPr>
            <w:tcW w:w="4531" w:type="dxa"/>
          </w:tcPr>
          <w:p w:rsidR="00C85F88" w:rsidRDefault="00DA68AB" w:rsidP="0027251C">
            <w:pP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 xml:space="preserve">x ,   </m:t>
                    </m:r>
                  </m:sub>
                </m:sSub>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 xml:space="preserve">y,   </m:t>
                    </m:r>
                  </m:sub>
                </m:sSub>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 xml:space="preserve">z,   </m:t>
                    </m:r>
                  </m:sub>
                </m:sSub>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 xml:space="preserve">x,  </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 xml:space="preserve">y,   </m:t>
                    </m:r>
                  </m:sub>
                </m:sSub>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 xml:space="preserve">z,   </m:t>
                    </m:r>
                  </m:sub>
                </m:sSub>
              </m:oMath>
            </m:oMathPara>
          </w:p>
        </w:tc>
      </w:tr>
      <w:tr w:rsidR="00C85F88" w:rsidTr="005F5D11">
        <w:trPr>
          <w:jc w:val="center"/>
        </w:trPr>
        <w:tc>
          <w:tcPr>
            <w:tcW w:w="4531" w:type="dxa"/>
          </w:tcPr>
          <w:p w:rsidR="00C85F88" w:rsidRDefault="00F06C8C" w:rsidP="0027251C">
            <w:pPr>
              <w:rPr>
                <w:rFonts w:cs="Times New Roman"/>
                <w:szCs w:val="24"/>
              </w:rPr>
            </w:pPr>
            <w:r>
              <w:rPr>
                <w:rFonts w:cs="Times New Roman"/>
                <w:szCs w:val="24"/>
              </w:rPr>
              <w:t>Cienkościenna belka</w:t>
            </w:r>
          </w:p>
        </w:tc>
        <w:tc>
          <w:tcPr>
            <w:tcW w:w="4531" w:type="dxa"/>
          </w:tcPr>
          <w:p w:rsidR="00C85F88" w:rsidRDefault="00DA68AB" w:rsidP="0027251C">
            <w:pP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 xml:space="preserve">x ,   </m:t>
                    </m:r>
                  </m:sub>
                </m:sSub>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 xml:space="preserve">y,   </m:t>
                    </m:r>
                  </m:sub>
                </m:sSub>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 xml:space="preserve">z,   </m:t>
                    </m:r>
                  </m:sub>
                </m:sSub>
                <m:r>
                  <w:rPr>
                    <w:rFonts w:ascii="Cambria Math" w:hAnsi="Cambria Math" w:cs="Times New Roman"/>
                    <w:szCs w:val="24"/>
                  </w:rPr>
                  <m:t xml:space="preserve">χ, </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 xml:space="preserve">x,  </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 xml:space="preserve">y,   </m:t>
                    </m:r>
                  </m:sub>
                </m:sSub>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 xml:space="preserve">z,   </m:t>
                    </m:r>
                  </m:sub>
                </m:sSub>
              </m:oMath>
            </m:oMathPara>
          </w:p>
        </w:tc>
      </w:tr>
      <w:tr w:rsidR="00C85F88" w:rsidTr="005F5D11">
        <w:trPr>
          <w:jc w:val="center"/>
        </w:trPr>
        <w:tc>
          <w:tcPr>
            <w:tcW w:w="4531" w:type="dxa"/>
          </w:tcPr>
          <w:p w:rsidR="00C85F88" w:rsidRDefault="00F06C8C" w:rsidP="0027251C">
            <w:pPr>
              <w:rPr>
                <w:rFonts w:cs="Times New Roman"/>
                <w:szCs w:val="24"/>
              </w:rPr>
            </w:pPr>
            <w:r>
              <w:rPr>
                <w:rFonts w:cs="Times New Roman"/>
                <w:szCs w:val="24"/>
              </w:rPr>
              <w:t>Tarcza</w:t>
            </w:r>
          </w:p>
        </w:tc>
        <w:tc>
          <w:tcPr>
            <w:tcW w:w="4531" w:type="dxa"/>
          </w:tcPr>
          <w:p w:rsidR="00C85F88" w:rsidRDefault="00DA68AB" w:rsidP="0027251C">
            <w:pP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 xml:space="preserve">x ,   </m:t>
                    </m:r>
                  </m:sub>
                </m:sSub>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 xml:space="preserve">y,   </m:t>
                    </m:r>
                  </m:sub>
                </m:sSub>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 xml:space="preserve">z </m:t>
                    </m:r>
                  </m:sub>
                </m:sSub>
              </m:oMath>
            </m:oMathPara>
          </w:p>
        </w:tc>
      </w:tr>
      <w:tr w:rsidR="00C85F88" w:rsidTr="005F5D11">
        <w:trPr>
          <w:jc w:val="center"/>
        </w:trPr>
        <w:tc>
          <w:tcPr>
            <w:tcW w:w="4531" w:type="dxa"/>
          </w:tcPr>
          <w:p w:rsidR="00C85F88" w:rsidRDefault="00F06C8C" w:rsidP="0027251C">
            <w:pPr>
              <w:rPr>
                <w:rFonts w:cs="Times New Roman"/>
                <w:szCs w:val="24"/>
              </w:rPr>
            </w:pPr>
            <w:r>
              <w:rPr>
                <w:rFonts w:cs="Times New Roman"/>
                <w:szCs w:val="24"/>
              </w:rPr>
              <w:t>Membrana</w:t>
            </w:r>
          </w:p>
        </w:tc>
        <w:tc>
          <w:tcPr>
            <w:tcW w:w="4531" w:type="dxa"/>
          </w:tcPr>
          <w:p w:rsidR="00C85F88" w:rsidRDefault="00DA68AB" w:rsidP="0027251C">
            <w:pP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 xml:space="preserve">x ,   </m:t>
                    </m:r>
                  </m:sub>
                </m:sSub>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 xml:space="preserve">y,   </m:t>
                    </m:r>
                  </m:sub>
                </m:sSub>
              </m:oMath>
            </m:oMathPara>
          </w:p>
        </w:tc>
      </w:tr>
      <w:tr w:rsidR="00C85F88" w:rsidTr="005F5D11">
        <w:trPr>
          <w:jc w:val="center"/>
        </w:trPr>
        <w:tc>
          <w:tcPr>
            <w:tcW w:w="4531" w:type="dxa"/>
          </w:tcPr>
          <w:p w:rsidR="00C85F88" w:rsidRDefault="00F06C8C" w:rsidP="0027251C">
            <w:pPr>
              <w:rPr>
                <w:rFonts w:cs="Times New Roman"/>
                <w:szCs w:val="24"/>
              </w:rPr>
            </w:pPr>
            <w:r>
              <w:rPr>
                <w:rFonts w:cs="Times New Roman"/>
                <w:szCs w:val="24"/>
              </w:rPr>
              <w:t>Płyta</w:t>
            </w:r>
          </w:p>
        </w:tc>
        <w:tc>
          <w:tcPr>
            <w:tcW w:w="4531" w:type="dxa"/>
          </w:tcPr>
          <w:p w:rsidR="00C85F88" w:rsidRDefault="00DA68AB" w:rsidP="0027251C">
            <w:pPr>
              <w:jc w:val="cente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 xml:space="preserve">z ,   </m:t>
                  </m:r>
                </m:sub>
              </m:sSub>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 xml:space="preserve">x,   </m:t>
                  </m:r>
                </m:sub>
              </m:sSub>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 xml:space="preserve">y </m:t>
                  </m:r>
                </m:sub>
              </m:sSub>
            </m:oMath>
            <w:r w:rsidR="00F65D62">
              <w:rPr>
                <w:rFonts w:eastAsiaTheme="minorEastAsia" w:cs="Times New Roman"/>
                <w:szCs w:val="24"/>
              </w:rPr>
              <w:t xml:space="preserve">lub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 xml:space="preserve">z ,   </m:t>
                  </m:r>
                </m:sub>
              </m:sSub>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 xml:space="preserve">x,   </m:t>
                  </m:r>
                </m:sub>
              </m:sSub>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 xml:space="preserve">y,  </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xy</m:t>
                  </m:r>
                </m:sub>
              </m:sSub>
            </m:oMath>
          </w:p>
        </w:tc>
      </w:tr>
      <w:tr w:rsidR="00C85F88" w:rsidTr="005F5D11">
        <w:trPr>
          <w:jc w:val="center"/>
        </w:trPr>
        <w:tc>
          <w:tcPr>
            <w:tcW w:w="4531" w:type="dxa"/>
          </w:tcPr>
          <w:p w:rsidR="00C85F88" w:rsidRDefault="00F65D62" w:rsidP="0027251C">
            <w:pPr>
              <w:rPr>
                <w:rFonts w:cs="Times New Roman"/>
                <w:szCs w:val="24"/>
              </w:rPr>
            </w:pPr>
            <w:r>
              <w:rPr>
                <w:rFonts w:cs="Times New Roman"/>
                <w:szCs w:val="24"/>
              </w:rPr>
              <w:t>Powłoka</w:t>
            </w:r>
          </w:p>
        </w:tc>
        <w:tc>
          <w:tcPr>
            <w:tcW w:w="4531" w:type="dxa"/>
          </w:tcPr>
          <w:p w:rsidR="00C85F88" w:rsidRDefault="00DA68AB" w:rsidP="0027251C">
            <w:pP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 xml:space="preserve">x ,   </m:t>
                    </m:r>
                  </m:sub>
                </m:sSub>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 xml:space="preserve">y,   </m:t>
                    </m:r>
                  </m:sub>
                </m:sSub>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 xml:space="preserve">z,   </m:t>
                    </m:r>
                  </m:sub>
                </m:sSub>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 xml:space="preserve">x,  </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 xml:space="preserve">y,   </m:t>
                    </m:r>
                  </m:sub>
                </m:sSub>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 xml:space="preserve">z,   </m:t>
                    </m:r>
                  </m:sub>
                </m:sSub>
              </m:oMath>
            </m:oMathPara>
          </w:p>
        </w:tc>
      </w:tr>
      <w:tr w:rsidR="00C85F88" w:rsidTr="005F5D11">
        <w:trPr>
          <w:jc w:val="center"/>
        </w:trPr>
        <w:tc>
          <w:tcPr>
            <w:tcW w:w="4531" w:type="dxa"/>
          </w:tcPr>
          <w:p w:rsidR="00C85F88" w:rsidRDefault="00811AF8" w:rsidP="0027251C">
            <w:pPr>
              <w:rPr>
                <w:rFonts w:cs="Times New Roman"/>
                <w:szCs w:val="24"/>
              </w:rPr>
            </w:pPr>
            <w:r>
              <w:rPr>
                <w:rFonts w:cs="Times New Roman"/>
                <w:szCs w:val="24"/>
              </w:rPr>
              <w:t>Bryła</w:t>
            </w:r>
          </w:p>
        </w:tc>
        <w:tc>
          <w:tcPr>
            <w:tcW w:w="4531" w:type="dxa"/>
          </w:tcPr>
          <w:p w:rsidR="00C85F88" w:rsidRDefault="00DA68AB" w:rsidP="0027251C">
            <w:pPr>
              <w:jc w:val="cente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 xml:space="preserve">x ,   </m:t>
                  </m:r>
                </m:sub>
              </m:sSub>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 xml:space="preserve">y,   </m:t>
                  </m:r>
                </m:sub>
              </m:sSub>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 xml:space="preserve">z </m:t>
                  </m:r>
                </m:sub>
              </m:sSub>
              <m:r>
                <w:rPr>
                  <w:rFonts w:ascii="Cambria Math" w:hAnsi="Cambria Math" w:cs="Times New Roman"/>
                  <w:szCs w:val="24"/>
                </w:rPr>
                <m:t xml:space="preserve"> </m:t>
              </m:r>
            </m:oMath>
            <w:r w:rsidR="00615558">
              <w:rPr>
                <w:rFonts w:eastAsiaTheme="minorEastAsia" w:cs="Times New Roman"/>
                <w:szCs w:val="24"/>
              </w:rPr>
              <w:t xml:space="preserve">lub </w:t>
            </w:r>
            <m:oMath>
              <m:r>
                <m:rPr>
                  <m:sty m:val="p"/>
                </m:rPr>
                <w:rPr>
                  <w:rFonts w:ascii="Cambria Math" w:hAnsi="Cambria Math" w:cs="Times New Roman"/>
                  <w:szCs w:val="24"/>
                </w:rPr>
                <w:br/>
              </m:r>
            </m:oMath>
            <m:oMathPara>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 xml:space="preserve">x ,   </m:t>
                    </m:r>
                  </m:sub>
                </m:sSub>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 xml:space="preserve">y,   </m:t>
                    </m:r>
                  </m:sub>
                </m:sSub>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 xml:space="preserve">z,   </m:t>
                    </m:r>
                  </m:sub>
                </m:sSub>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 xml:space="preserve">x,  </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 xml:space="preserve">y,   </m:t>
                    </m:r>
                  </m:sub>
                </m:sSub>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 xml:space="preserve">z  </m:t>
                    </m:r>
                  </m:sub>
                </m:sSub>
              </m:oMath>
            </m:oMathPara>
          </w:p>
        </w:tc>
      </w:tr>
    </w:tbl>
    <w:p w:rsidR="00C85F88" w:rsidRDefault="00C667C0" w:rsidP="0027251C">
      <w:pPr>
        <w:spacing w:line="240" w:lineRule="auto"/>
        <w:rPr>
          <w:rFonts w:cs="Times New Roman"/>
          <w:szCs w:val="24"/>
        </w:rPr>
      </w:pPr>
      <w:r>
        <w:rPr>
          <w:rFonts w:cs="Times New Roman"/>
          <w:szCs w:val="24"/>
        </w:rPr>
        <w:tab/>
      </w:r>
    </w:p>
    <w:p w:rsidR="00FB5EB5" w:rsidRDefault="00F07B68" w:rsidP="0027251C">
      <w:pPr>
        <w:pStyle w:val="Podtytu"/>
        <w:spacing w:line="240" w:lineRule="auto"/>
      </w:pPr>
      <w:bookmarkStart w:id="12" w:name="_Toc469152575"/>
      <w:r>
        <w:t>5.3 Klasyfikacja elementów skończonych ze względu na ich zastosowanie.</w:t>
      </w:r>
      <w:bookmarkEnd w:id="12"/>
    </w:p>
    <w:p w:rsidR="00212338" w:rsidRDefault="000F3DB6" w:rsidP="00C51D89">
      <w:pPr>
        <w:spacing w:line="240" w:lineRule="auto"/>
        <w:ind w:firstLine="708"/>
        <w:jc w:val="both"/>
        <w:rPr>
          <w:rFonts w:cs="Times New Roman"/>
          <w:szCs w:val="24"/>
        </w:rPr>
      </w:pPr>
      <w:r w:rsidRPr="00C51D89">
        <w:rPr>
          <w:rFonts w:cs="Times New Roman"/>
          <w:szCs w:val="24"/>
        </w:rPr>
        <w:t>Elementy tarczowe:</w:t>
      </w:r>
      <w:r>
        <w:rPr>
          <w:rFonts w:cs="Times New Roman"/>
          <w:b/>
          <w:szCs w:val="24"/>
        </w:rPr>
        <w:t xml:space="preserve"> </w:t>
      </w:r>
      <w:r w:rsidR="000D2097">
        <w:rPr>
          <w:rFonts w:cs="Times New Roman"/>
          <w:szCs w:val="24"/>
        </w:rPr>
        <w:t>zaliczają się do konstrukcji dwuwymiarowych,</w:t>
      </w:r>
      <w:r>
        <w:rPr>
          <w:rFonts w:cs="Times New Roman"/>
          <w:szCs w:val="24"/>
        </w:rPr>
        <w:t xml:space="preserve"> </w:t>
      </w:r>
      <w:r w:rsidR="000D2097">
        <w:rPr>
          <w:rFonts w:cs="Times New Roman"/>
          <w:szCs w:val="24"/>
        </w:rPr>
        <w:t>których zadaniem jest przenoszenie obciążeń zewnętrznych działających w płaszczyźnie środkowej elementu</w:t>
      </w:r>
      <w:r>
        <w:rPr>
          <w:rFonts w:cs="Times New Roman"/>
          <w:szCs w:val="24"/>
        </w:rPr>
        <w:t xml:space="preserve">. </w:t>
      </w:r>
      <w:r w:rsidR="000D2097">
        <w:rPr>
          <w:rFonts w:cs="Times New Roman"/>
          <w:szCs w:val="24"/>
        </w:rPr>
        <w:t>Z tego względu, że element jest dwuwymiarowy jest możliwe podzielenie go na elementy skończone dwuwymiarowe</w:t>
      </w:r>
      <w:r>
        <w:rPr>
          <w:rFonts w:cs="Times New Roman"/>
          <w:szCs w:val="24"/>
        </w:rPr>
        <w:t xml:space="preserve">. </w:t>
      </w:r>
      <w:r w:rsidR="000D2097">
        <w:rPr>
          <w:rFonts w:cs="Times New Roman"/>
          <w:szCs w:val="24"/>
        </w:rPr>
        <w:t xml:space="preserve">Kształt elementów skończonych może być różny: trójkątny,  czworokątny lub nawet wielokątny. W elementach tarczowych występuje płaski stan </w:t>
      </w:r>
      <w:proofErr w:type="spellStart"/>
      <w:r w:rsidR="000D2097">
        <w:rPr>
          <w:rFonts w:cs="Times New Roman"/>
          <w:szCs w:val="24"/>
        </w:rPr>
        <w:t>naprężęń</w:t>
      </w:r>
      <w:proofErr w:type="spellEnd"/>
      <w:r w:rsidR="000D2097">
        <w:rPr>
          <w:rFonts w:cs="Times New Roman"/>
          <w:szCs w:val="24"/>
        </w:rPr>
        <w:t xml:space="preserve"> i  odkształceń. </w:t>
      </w:r>
      <w:r w:rsidR="009F4B43">
        <w:rPr>
          <w:rFonts w:cs="Times New Roman"/>
          <w:szCs w:val="24"/>
        </w:rPr>
        <w:t>[4</w:t>
      </w:r>
      <w:r>
        <w:rPr>
          <w:rFonts w:cs="Times New Roman"/>
          <w:szCs w:val="24"/>
        </w:rPr>
        <w:t>]</w:t>
      </w:r>
    </w:p>
    <w:p w:rsidR="007652AE" w:rsidRDefault="007652AE" w:rsidP="008266FE">
      <w:pPr>
        <w:spacing w:line="240" w:lineRule="auto"/>
        <w:jc w:val="center"/>
        <w:rPr>
          <w:rFonts w:cs="Times New Roman"/>
          <w:szCs w:val="24"/>
        </w:rPr>
      </w:pPr>
      <w:r>
        <w:rPr>
          <w:noProof/>
          <w:lang w:eastAsia="pl-PL"/>
        </w:rPr>
        <w:drawing>
          <wp:inline distT="0" distB="0" distL="0" distR="0" wp14:anchorId="3AA6FFE1" wp14:editId="656DABAC">
            <wp:extent cx="3176022" cy="1264923"/>
            <wp:effectExtent l="0" t="0" r="5715"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6022" cy="1264923"/>
                    </a:xfrm>
                    <a:prstGeom prst="rect">
                      <a:avLst/>
                    </a:prstGeom>
                  </pic:spPr>
                </pic:pic>
              </a:graphicData>
            </a:graphic>
          </wp:inline>
        </w:drawing>
      </w:r>
    </w:p>
    <w:p w:rsidR="007652AE" w:rsidRDefault="007652AE" w:rsidP="007652AE">
      <w:pPr>
        <w:spacing w:line="240" w:lineRule="auto"/>
        <w:ind w:firstLine="708"/>
        <w:jc w:val="center"/>
        <w:rPr>
          <w:rFonts w:cs="Times New Roman"/>
          <w:szCs w:val="24"/>
        </w:rPr>
      </w:pPr>
      <w:r>
        <w:rPr>
          <w:rFonts w:cs="Times New Roman"/>
          <w:szCs w:val="24"/>
        </w:rPr>
        <w:t>Rys. 5.1. Przykład elementu tarczowego [4]</w:t>
      </w:r>
    </w:p>
    <w:p w:rsidR="007652AE" w:rsidRDefault="007652AE" w:rsidP="007652AE">
      <w:pPr>
        <w:spacing w:line="240" w:lineRule="auto"/>
        <w:ind w:firstLine="708"/>
        <w:jc w:val="center"/>
        <w:rPr>
          <w:rFonts w:cs="Times New Roman"/>
          <w:szCs w:val="24"/>
        </w:rPr>
      </w:pPr>
    </w:p>
    <w:p w:rsidR="007652AE" w:rsidRDefault="007652AE" w:rsidP="007652AE">
      <w:pPr>
        <w:spacing w:line="240" w:lineRule="auto"/>
        <w:ind w:firstLine="708"/>
        <w:jc w:val="center"/>
        <w:rPr>
          <w:rFonts w:cs="Times New Roman"/>
          <w:szCs w:val="24"/>
        </w:rPr>
      </w:pPr>
    </w:p>
    <w:p w:rsidR="00213355" w:rsidRDefault="000F3DB6" w:rsidP="008630D1">
      <w:pPr>
        <w:spacing w:line="240" w:lineRule="auto"/>
        <w:ind w:firstLine="708"/>
        <w:jc w:val="both"/>
        <w:rPr>
          <w:rFonts w:cs="Times New Roman"/>
          <w:szCs w:val="24"/>
        </w:rPr>
      </w:pPr>
      <w:r w:rsidRPr="006A7EBE">
        <w:rPr>
          <w:rFonts w:cs="Times New Roman"/>
          <w:szCs w:val="24"/>
        </w:rPr>
        <w:lastRenderedPageBreak/>
        <w:t>Elementy płytowe:</w:t>
      </w:r>
      <w:r>
        <w:rPr>
          <w:rFonts w:cs="Times New Roman"/>
          <w:b/>
          <w:szCs w:val="24"/>
        </w:rPr>
        <w:t xml:space="preserve"> </w:t>
      </w:r>
      <w:r w:rsidR="006A7EBE">
        <w:rPr>
          <w:rFonts w:cs="Times New Roman"/>
          <w:szCs w:val="24"/>
        </w:rPr>
        <w:t>należą do konstrukcji powierzchniowych</w:t>
      </w:r>
      <w:r>
        <w:rPr>
          <w:rFonts w:cs="Times New Roman"/>
          <w:szCs w:val="24"/>
        </w:rPr>
        <w:t xml:space="preserve">, które przenoszą obciążenia </w:t>
      </w:r>
      <w:r w:rsidR="006A7EBE">
        <w:rPr>
          <w:rFonts w:cs="Times New Roman"/>
          <w:szCs w:val="24"/>
        </w:rPr>
        <w:t>w kierunku prostopadłym do powierzchni środkowej</w:t>
      </w:r>
      <w:r>
        <w:rPr>
          <w:rFonts w:cs="Times New Roman"/>
          <w:szCs w:val="24"/>
        </w:rPr>
        <w:t xml:space="preserve">. </w:t>
      </w:r>
      <w:r w:rsidR="006A7EBE">
        <w:rPr>
          <w:rFonts w:cs="Times New Roman"/>
          <w:szCs w:val="24"/>
        </w:rPr>
        <w:t>W konstrukcji maszyn elementy płytowe stosuje się jako: podesty, dachy kabin pojazdów, stropy itp. [4]</w:t>
      </w:r>
    </w:p>
    <w:p w:rsidR="007652AE" w:rsidRDefault="007652AE" w:rsidP="008266FE">
      <w:pPr>
        <w:spacing w:line="240" w:lineRule="auto"/>
        <w:jc w:val="center"/>
        <w:rPr>
          <w:rFonts w:cs="Times New Roman"/>
          <w:szCs w:val="24"/>
        </w:rPr>
      </w:pPr>
      <w:r>
        <w:rPr>
          <w:noProof/>
          <w:lang w:eastAsia="pl-PL"/>
        </w:rPr>
        <w:drawing>
          <wp:inline distT="0" distB="0" distL="0" distR="0" wp14:anchorId="7034482F" wp14:editId="002131DB">
            <wp:extent cx="5330963" cy="3797816"/>
            <wp:effectExtent l="0" t="0" r="317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0963" cy="3797816"/>
                    </a:xfrm>
                    <a:prstGeom prst="rect">
                      <a:avLst/>
                    </a:prstGeom>
                  </pic:spPr>
                </pic:pic>
              </a:graphicData>
            </a:graphic>
          </wp:inline>
        </w:drawing>
      </w:r>
    </w:p>
    <w:p w:rsidR="007652AE" w:rsidRDefault="007652AE" w:rsidP="007652AE">
      <w:pPr>
        <w:spacing w:line="240" w:lineRule="auto"/>
        <w:ind w:firstLine="708"/>
        <w:jc w:val="center"/>
        <w:rPr>
          <w:rFonts w:cs="Times New Roman"/>
          <w:szCs w:val="24"/>
        </w:rPr>
      </w:pPr>
      <w:r>
        <w:rPr>
          <w:rFonts w:cs="Times New Roman"/>
          <w:szCs w:val="24"/>
        </w:rPr>
        <w:t>Rys. 5.2. Konstrukcja powłokowa obciążona prostopadle (płyta) [4]</w:t>
      </w:r>
    </w:p>
    <w:p w:rsidR="008630D1" w:rsidRDefault="008630D1" w:rsidP="00A74C2E">
      <w:pPr>
        <w:spacing w:line="240" w:lineRule="auto"/>
        <w:ind w:firstLine="708"/>
        <w:rPr>
          <w:rFonts w:cs="Times New Roman"/>
          <w:szCs w:val="24"/>
        </w:rPr>
      </w:pPr>
    </w:p>
    <w:p w:rsidR="008630D1" w:rsidRDefault="008630D1" w:rsidP="00A74C2E">
      <w:pPr>
        <w:spacing w:line="240" w:lineRule="auto"/>
        <w:ind w:firstLine="708"/>
        <w:rPr>
          <w:rFonts w:cs="Times New Roman"/>
          <w:szCs w:val="24"/>
        </w:rPr>
      </w:pPr>
    </w:p>
    <w:p w:rsidR="008630D1" w:rsidRDefault="008630D1" w:rsidP="00A74C2E">
      <w:pPr>
        <w:spacing w:line="240" w:lineRule="auto"/>
        <w:ind w:firstLine="708"/>
        <w:rPr>
          <w:rFonts w:cs="Times New Roman"/>
          <w:szCs w:val="24"/>
        </w:rPr>
      </w:pPr>
    </w:p>
    <w:p w:rsidR="008630D1" w:rsidRDefault="008630D1" w:rsidP="00A74C2E">
      <w:pPr>
        <w:spacing w:line="240" w:lineRule="auto"/>
        <w:ind w:firstLine="708"/>
        <w:rPr>
          <w:rFonts w:cs="Times New Roman"/>
          <w:szCs w:val="24"/>
        </w:rPr>
      </w:pPr>
    </w:p>
    <w:p w:rsidR="008630D1" w:rsidRDefault="008630D1" w:rsidP="00A74C2E">
      <w:pPr>
        <w:spacing w:line="240" w:lineRule="auto"/>
        <w:ind w:firstLine="708"/>
        <w:rPr>
          <w:rFonts w:cs="Times New Roman"/>
          <w:szCs w:val="24"/>
        </w:rPr>
      </w:pPr>
    </w:p>
    <w:p w:rsidR="008630D1" w:rsidRDefault="008630D1" w:rsidP="00A74C2E">
      <w:pPr>
        <w:spacing w:line="240" w:lineRule="auto"/>
        <w:ind w:firstLine="708"/>
        <w:rPr>
          <w:rFonts w:cs="Times New Roman"/>
          <w:szCs w:val="24"/>
        </w:rPr>
      </w:pPr>
    </w:p>
    <w:p w:rsidR="008630D1" w:rsidRDefault="008630D1" w:rsidP="00A74C2E">
      <w:pPr>
        <w:spacing w:line="240" w:lineRule="auto"/>
        <w:ind w:firstLine="708"/>
        <w:rPr>
          <w:rFonts w:cs="Times New Roman"/>
          <w:szCs w:val="24"/>
        </w:rPr>
      </w:pPr>
    </w:p>
    <w:p w:rsidR="008630D1" w:rsidRDefault="008630D1" w:rsidP="00A74C2E">
      <w:pPr>
        <w:spacing w:line="240" w:lineRule="auto"/>
        <w:ind w:firstLine="708"/>
        <w:rPr>
          <w:rFonts w:cs="Times New Roman"/>
          <w:szCs w:val="24"/>
        </w:rPr>
      </w:pPr>
    </w:p>
    <w:p w:rsidR="008630D1" w:rsidRDefault="008630D1" w:rsidP="00A74C2E">
      <w:pPr>
        <w:spacing w:line="240" w:lineRule="auto"/>
        <w:ind w:firstLine="708"/>
        <w:rPr>
          <w:rFonts w:cs="Times New Roman"/>
          <w:szCs w:val="24"/>
        </w:rPr>
      </w:pPr>
    </w:p>
    <w:p w:rsidR="008630D1" w:rsidRDefault="008630D1" w:rsidP="00A74C2E">
      <w:pPr>
        <w:spacing w:line="240" w:lineRule="auto"/>
        <w:ind w:firstLine="708"/>
        <w:rPr>
          <w:rFonts w:cs="Times New Roman"/>
          <w:szCs w:val="24"/>
        </w:rPr>
      </w:pPr>
    </w:p>
    <w:p w:rsidR="008630D1" w:rsidRDefault="008630D1" w:rsidP="00A74C2E">
      <w:pPr>
        <w:spacing w:line="240" w:lineRule="auto"/>
        <w:ind w:firstLine="708"/>
        <w:rPr>
          <w:rFonts w:cs="Times New Roman"/>
          <w:szCs w:val="24"/>
        </w:rPr>
      </w:pPr>
    </w:p>
    <w:p w:rsidR="008630D1" w:rsidRDefault="008630D1" w:rsidP="00A74C2E">
      <w:pPr>
        <w:spacing w:line="240" w:lineRule="auto"/>
        <w:ind w:firstLine="708"/>
        <w:rPr>
          <w:rFonts w:cs="Times New Roman"/>
          <w:szCs w:val="24"/>
        </w:rPr>
      </w:pPr>
    </w:p>
    <w:p w:rsidR="008630D1" w:rsidRDefault="008630D1" w:rsidP="00A74C2E">
      <w:pPr>
        <w:spacing w:line="240" w:lineRule="auto"/>
        <w:ind w:firstLine="708"/>
        <w:rPr>
          <w:rFonts w:cs="Times New Roman"/>
          <w:szCs w:val="24"/>
        </w:rPr>
      </w:pPr>
    </w:p>
    <w:p w:rsidR="00213355" w:rsidRDefault="00213355" w:rsidP="008630D1">
      <w:pPr>
        <w:spacing w:line="240" w:lineRule="auto"/>
        <w:ind w:firstLine="708"/>
        <w:jc w:val="both"/>
        <w:rPr>
          <w:rFonts w:cs="Times New Roman"/>
          <w:szCs w:val="24"/>
        </w:rPr>
      </w:pPr>
      <w:r w:rsidRPr="00A74C2E">
        <w:rPr>
          <w:rFonts w:cs="Times New Roman"/>
          <w:szCs w:val="24"/>
        </w:rPr>
        <w:lastRenderedPageBreak/>
        <w:t xml:space="preserve">Elementy prętowe i belkowe: </w:t>
      </w:r>
      <w:r w:rsidR="00A74C2E">
        <w:rPr>
          <w:rFonts w:cs="Times New Roman"/>
          <w:szCs w:val="24"/>
        </w:rPr>
        <w:t>stosowane są do modelowania ustrojów nośnych będących w rzeczywistości kratownicami (np. żuraw budowlany) jak i do pospolitych ustrojów nośnych takich jak: konstrukcja nośna podestu itp.</w:t>
      </w:r>
    </w:p>
    <w:p w:rsidR="00E115B5" w:rsidRDefault="00E115B5" w:rsidP="00E115B5">
      <w:pPr>
        <w:spacing w:line="240" w:lineRule="auto"/>
        <w:jc w:val="center"/>
        <w:rPr>
          <w:rFonts w:cs="Times New Roman"/>
          <w:szCs w:val="24"/>
        </w:rPr>
      </w:pPr>
      <w:r>
        <w:rPr>
          <w:noProof/>
          <w:lang w:eastAsia="pl-PL"/>
        </w:rPr>
        <w:drawing>
          <wp:inline distT="0" distB="0" distL="0" distR="0" wp14:anchorId="160638D7" wp14:editId="5AE1ABBF">
            <wp:extent cx="4434391" cy="2847975"/>
            <wp:effectExtent l="0" t="0" r="444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5779" cy="2848866"/>
                    </a:xfrm>
                    <a:prstGeom prst="rect">
                      <a:avLst/>
                    </a:prstGeom>
                  </pic:spPr>
                </pic:pic>
              </a:graphicData>
            </a:graphic>
          </wp:inline>
        </w:drawing>
      </w:r>
    </w:p>
    <w:p w:rsidR="00E115B5" w:rsidRPr="00A74C2E" w:rsidRDefault="00E115B5" w:rsidP="00E115B5">
      <w:pPr>
        <w:spacing w:line="240" w:lineRule="auto"/>
        <w:jc w:val="center"/>
        <w:rPr>
          <w:rFonts w:cs="Times New Roman"/>
          <w:szCs w:val="24"/>
        </w:rPr>
      </w:pPr>
      <w:r>
        <w:rPr>
          <w:rFonts w:cs="Times New Roman"/>
          <w:szCs w:val="24"/>
        </w:rPr>
        <w:t>Rys. 5.3. Wysięgnik koła czerpakowego koparki zbudowany z zastosowaniem elementów belkowych</w:t>
      </w:r>
    </w:p>
    <w:p w:rsidR="00C72D99" w:rsidRDefault="00C72D99" w:rsidP="005D7BE1">
      <w:pPr>
        <w:spacing w:line="240" w:lineRule="auto"/>
        <w:ind w:firstLine="708"/>
        <w:jc w:val="both"/>
        <w:rPr>
          <w:rFonts w:cs="Times New Roman"/>
          <w:szCs w:val="24"/>
        </w:rPr>
      </w:pPr>
      <w:r w:rsidRPr="00A74C2E">
        <w:rPr>
          <w:rFonts w:cs="Times New Roman"/>
          <w:szCs w:val="24"/>
        </w:rPr>
        <w:t>Elementy powłokowe:</w:t>
      </w:r>
      <w:r>
        <w:rPr>
          <w:rFonts w:cs="Times New Roman"/>
          <w:b/>
          <w:szCs w:val="24"/>
        </w:rPr>
        <w:t xml:space="preserve"> </w:t>
      </w:r>
      <w:r w:rsidR="008630D1" w:rsidRPr="008630D1">
        <w:rPr>
          <w:rFonts w:cs="Times New Roman"/>
          <w:szCs w:val="24"/>
        </w:rPr>
        <w:t>s</w:t>
      </w:r>
      <w:r w:rsidR="008630D1">
        <w:rPr>
          <w:rFonts w:cs="Times New Roman"/>
          <w:szCs w:val="24"/>
        </w:rPr>
        <w:t>tanowią bardzo dużą część konstrukcji powierzchniowych. Powłoki modeluje się</w:t>
      </w:r>
      <w:r w:rsidR="00F52E1C">
        <w:rPr>
          <w:rFonts w:cs="Times New Roman"/>
          <w:szCs w:val="24"/>
        </w:rPr>
        <w:t xml:space="preserve"> poprzez odwzorowanie płaszczyzny środkowej docelowego elementu. Powłokowe elementy przenoszą obciążenia w większości poprzez siły, które działają równomiernie w całej grubości powłoki oraz siły których kierunek działania jest styczny do powierzchni środkowej. [4]</w:t>
      </w:r>
      <w:r w:rsidR="008630D1">
        <w:rPr>
          <w:rFonts w:cs="Times New Roman"/>
          <w:szCs w:val="24"/>
        </w:rPr>
        <w:t xml:space="preserve"> </w:t>
      </w:r>
    </w:p>
    <w:p w:rsidR="00883B4A" w:rsidRDefault="00DE5D9B" w:rsidP="00DE5D9B">
      <w:pPr>
        <w:spacing w:line="240" w:lineRule="auto"/>
        <w:jc w:val="center"/>
        <w:rPr>
          <w:rFonts w:cs="Times New Roman"/>
          <w:szCs w:val="24"/>
        </w:rPr>
      </w:pPr>
      <w:r>
        <w:rPr>
          <w:noProof/>
          <w:lang w:eastAsia="pl-PL"/>
        </w:rPr>
        <w:drawing>
          <wp:inline distT="0" distB="0" distL="0" distR="0">
            <wp:extent cx="3810000" cy="3048000"/>
            <wp:effectExtent l="0" t="0" r="0" b="0"/>
            <wp:docPr id="23" name="Obraz 23" descr="http://www.inzynierbudownictwa.pl/images/magda/ib_12_13/ko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inzynierbudownictwa.pl/images/magda/ib_12_13/kom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3048000"/>
                    </a:xfrm>
                    <a:prstGeom prst="rect">
                      <a:avLst/>
                    </a:prstGeom>
                    <a:noFill/>
                    <a:ln>
                      <a:noFill/>
                    </a:ln>
                  </pic:spPr>
                </pic:pic>
              </a:graphicData>
            </a:graphic>
          </wp:inline>
        </w:drawing>
      </w:r>
    </w:p>
    <w:p w:rsidR="00DE5D9B" w:rsidRDefault="00DE5D9B" w:rsidP="00DE5D9B">
      <w:pPr>
        <w:spacing w:line="240" w:lineRule="auto"/>
        <w:jc w:val="center"/>
        <w:rPr>
          <w:rFonts w:cs="Times New Roman"/>
          <w:szCs w:val="24"/>
        </w:rPr>
      </w:pPr>
      <w:r>
        <w:rPr>
          <w:rFonts w:cs="Times New Roman"/>
          <w:szCs w:val="24"/>
        </w:rPr>
        <w:t>Rys. 5.4. Przykład powłokowego modelowania chłodni kominowej. [5]</w:t>
      </w:r>
    </w:p>
    <w:p w:rsidR="005D7BE1" w:rsidRDefault="005D7BE1" w:rsidP="00DE5D9B">
      <w:pPr>
        <w:spacing w:line="240" w:lineRule="auto"/>
        <w:jc w:val="center"/>
        <w:rPr>
          <w:rFonts w:cs="Times New Roman"/>
          <w:szCs w:val="24"/>
        </w:rPr>
      </w:pPr>
    </w:p>
    <w:p w:rsidR="005D7BE1" w:rsidRDefault="005D7BE1" w:rsidP="00DE5D9B">
      <w:pPr>
        <w:spacing w:line="240" w:lineRule="auto"/>
        <w:jc w:val="center"/>
        <w:rPr>
          <w:rFonts w:cs="Times New Roman"/>
          <w:szCs w:val="24"/>
        </w:rPr>
      </w:pPr>
    </w:p>
    <w:p w:rsidR="00294E12" w:rsidRDefault="00294E12" w:rsidP="00294E12">
      <w:pPr>
        <w:pStyle w:val="Tytu"/>
      </w:pPr>
      <w:bookmarkStart w:id="13" w:name="_Toc469152576"/>
      <w:r>
        <w:lastRenderedPageBreak/>
        <w:t>6. Aluminium, charakterystyka oraz wytwarzanie.</w:t>
      </w:r>
      <w:bookmarkEnd w:id="13"/>
      <w:r>
        <w:t xml:space="preserve">  </w:t>
      </w:r>
    </w:p>
    <w:p w:rsidR="00294E12" w:rsidRDefault="00294E12" w:rsidP="00294E12"/>
    <w:p w:rsidR="00294E12" w:rsidRPr="00294E12" w:rsidRDefault="00294E12" w:rsidP="00294E12">
      <w:pPr>
        <w:pStyle w:val="Podtytu"/>
      </w:pPr>
      <w:bookmarkStart w:id="14" w:name="_Toc469152577"/>
      <w:r>
        <w:t>6.1 Aluminium - opis</w:t>
      </w:r>
      <w:bookmarkEnd w:id="14"/>
      <w:r>
        <w:t xml:space="preserve"> </w:t>
      </w:r>
    </w:p>
    <w:p w:rsidR="00883B4A" w:rsidRDefault="00DD22C3" w:rsidP="008E642E">
      <w:pPr>
        <w:spacing w:line="240" w:lineRule="auto"/>
        <w:ind w:firstLine="708"/>
        <w:jc w:val="both"/>
        <w:rPr>
          <w:rFonts w:eastAsiaTheme="minorEastAsia" w:cs="Times New Roman"/>
          <w:szCs w:val="24"/>
        </w:rPr>
      </w:pPr>
      <w:r w:rsidRPr="009172C5">
        <w:rPr>
          <w:rFonts w:cs="Times New Roman"/>
          <w:szCs w:val="24"/>
        </w:rPr>
        <w:t xml:space="preserve">Aluminium </w:t>
      </w:r>
      <w:r w:rsidR="00294E12">
        <w:rPr>
          <w:rFonts w:cs="Times New Roman"/>
          <w:szCs w:val="24"/>
        </w:rPr>
        <w:t>to materiał, który krystalizuje</w:t>
      </w:r>
      <w:r w:rsidRPr="009172C5">
        <w:rPr>
          <w:rFonts w:cs="Times New Roman"/>
          <w:szCs w:val="24"/>
        </w:rPr>
        <w:t xml:space="preserve"> w sieci A1 dzięki czemu </w:t>
      </w:r>
      <w:r w:rsidR="00294E12">
        <w:rPr>
          <w:rFonts w:cs="Times New Roman"/>
          <w:szCs w:val="24"/>
        </w:rPr>
        <w:t>ma</w:t>
      </w:r>
      <w:r w:rsidRPr="009172C5">
        <w:rPr>
          <w:rFonts w:cs="Times New Roman"/>
          <w:szCs w:val="24"/>
        </w:rPr>
        <w:t xml:space="preserve"> dużą plastycznoś</w:t>
      </w:r>
      <w:r w:rsidR="00294E12">
        <w:rPr>
          <w:rFonts w:cs="Times New Roman"/>
          <w:szCs w:val="24"/>
        </w:rPr>
        <w:t>ć</w:t>
      </w:r>
      <w:r w:rsidRPr="009172C5">
        <w:rPr>
          <w:rFonts w:cs="Times New Roman"/>
          <w:szCs w:val="24"/>
        </w:rPr>
        <w:t xml:space="preserve"> oraz małą gęstoś</w:t>
      </w:r>
      <w:r w:rsidR="00294E12">
        <w:rPr>
          <w:rFonts w:cs="Times New Roman"/>
          <w:szCs w:val="24"/>
        </w:rPr>
        <w:t>ć równą</w:t>
      </w:r>
      <w:r w:rsidRPr="009172C5">
        <w:rPr>
          <w:rFonts w:cs="Times New Roman"/>
          <w:szCs w:val="24"/>
        </w:rPr>
        <w:t xml:space="preserve"> 2,7 </w:t>
      </w:r>
      <m:oMath>
        <m:f>
          <m:fPr>
            <m:ctrlPr>
              <w:rPr>
                <w:rFonts w:ascii="Cambria Math" w:hAnsi="Cambria Math" w:cs="Times New Roman"/>
                <w:i/>
                <w:szCs w:val="24"/>
              </w:rPr>
            </m:ctrlPr>
          </m:fPr>
          <m:num>
            <m:r>
              <w:rPr>
                <w:rFonts w:ascii="Cambria Math" w:hAnsi="Cambria Math" w:cs="Times New Roman"/>
                <w:szCs w:val="24"/>
              </w:rPr>
              <m:t>g</m:t>
            </m:r>
          </m:num>
          <m:den>
            <m:sSup>
              <m:sSupPr>
                <m:ctrlPr>
                  <w:rPr>
                    <w:rFonts w:ascii="Cambria Math" w:hAnsi="Cambria Math" w:cs="Times New Roman"/>
                    <w:i/>
                    <w:szCs w:val="24"/>
                  </w:rPr>
                </m:ctrlPr>
              </m:sSupPr>
              <m:e>
                <m:r>
                  <w:rPr>
                    <w:rFonts w:ascii="Cambria Math" w:hAnsi="Cambria Math" w:cs="Times New Roman"/>
                    <w:szCs w:val="24"/>
                  </w:rPr>
                  <m:t>cm</m:t>
                </m:r>
              </m:e>
              <m:sup>
                <m:r>
                  <w:rPr>
                    <w:rFonts w:ascii="Cambria Math" w:hAnsi="Cambria Math" w:cs="Times New Roman"/>
                    <w:szCs w:val="24"/>
                  </w:rPr>
                  <m:t>3</m:t>
                </m:r>
              </m:sup>
            </m:sSup>
          </m:den>
        </m:f>
      </m:oMath>
      <w:r w:rsidR="009A2E81" w:rsidRPr="009172C5">
        <w:rPr>
          <w:rFonts w:eastAsiaTheme="minorEastAsia" w:cs="Times New Roman"/>
          <w:szCs w:val="24"/>
        </w:rPr>
        <w:t xml:space="preserve">. Gęstość ta </w:t>
      </w:r>
      <w:r w:rsidR="00D174F4">
        <w:rPr>
          <w:rFonts w:eastAsiaTheme="minorEastAsia" w:cs="Times New Roman"/>
          <w:szCs w:val="24"/>
        </w:rPr>
        <w:t>pozwala zaliczyć</w:t>
      </w:r>
      <w:r w:rsidR="009A2E81" w:rsidRPr="009172C5">
        <w:rPr>
          <w:rFonts w:eastAsiaTheme="minorEastAsia" w:cs="Times New Roman"/>
          <w:szCs w:val="24"/>
        </w:rPr>
        <w:t xml:space="preserve"> ten materiał do metali lekkich. </w:t>
      </w:r>
      <w:r w:rsidR="00D174F4">
        <w:rPr>
          <w:rFonts w:eastAsiaTheme="minorEastAsia" w:cs="Times New Roman"/>
          <w:szCs w:val="24"/>
        </w:rPr>
        <w:t>Cechami aluminium są: dobre przewodnictwo</w:t>
      </w:r>
      <w:r w:rsidR="00E06C99">
        <w:rPr>
          <w:rFonts w:eastAsiaTheme="minorEastAsia" w:cs="Times New Roman"/>
          <w:szCs w:val="24"/>
        </w:rPr>
        <w:t xml:space="preserve"> cieplne</w:t>
      </w:r>
      <w:r w:rsidR="00660A8C">
        <w:rPr>
          <w:rFonts w:eastAsiaTheme="minorEastAsia" w:cs="Times New Roman"/>
          <w:szCs w:val="24"/>
        </w:rPr>
        <w:t xml:space="preserve"> oraz </w:t>
      </w:r>
      <w:r w:rsidR="00E06C99">
        <w:rPr>
          <w:rFonts w:eastAsiaTheme="minorEastAsia" w:cs="Times New Roman"/>
          <w:szCs w:val="24"/>
        </w:rPr>
        <w:t>elektryczne</w:t>
      </w:r>
      <w:r w:rsidR="009A2E81" w:rsidRPr="009172C5">
        <w:rPr>
          <w:rFonts w:eastAsiaTheme="minorEastAsia" w:cs="Times New Roman"/>
          <w:szCs w:val="24"/>
        </w:rPr>
        <w:t xml:space="preserve">. </w:t>
      </w:r>
      <w:r w:rsidR="00212278">
        <w:rPr>
          <w:rFonts w:eastAsiaTheme="minorEastAsia" w:cs="Times New Roman"/>
          <w:szCs w:val="24"/>
        </w:rPr>
        <w:t>Parametry wytrzymałościowe czystego aluminium są stosunkowo niewielkie, mianowicie</w:t>
      </w:r>
      <w:r w:rsidR="009A2E81" w:rsidRPr="009172C5">
        <w:rPr>
          <w:rFonts w:eastAsiaTheme="minorEastAsia" w:cs="Times New Roman"/>
          <w:szCs w:val="24"/>
        </w:rPr>
        <w:t>:</w:t>
      </w:r>
      <w:r w:rsidR="00212278">
        <w:rPr>
          <w:rFonts w:eastAsiaTheme="minorEastAsia" w:cs="Times New Roman"/>
          <w:szCs w:val="24"/>
        </w:rPr>
        <w:t xml:space="preserve"> </w:t>
      </w:r>
      <w:r w:rsidR="008E642E">
        <w:rPr>
          <w:rFonts w:eastAsiaTheme="minorEastAsia" w:cs="Times New Roman"/>
          <w:szCs w:val="24"/>
        </w:rPr>
        <w:t xml:space="preserve">  </w:t>
      </w:r>
      <w:r w:rsidR="009A2E81" w:rsidRPr="009172C5">
        <w:rPr>
          <w:rFonts w:eastAsiaTheme="minorEastAsia" w:cs="Times New Roman"/>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m</m:t>
            </m:r>
          </m:sub>
        </m:sSub>
      </m:oMath>
      <w:r w:rsidR="009A2E81" w:rsidRPr="009172C5">
        <w:rPr>
          <w:rFonts w:eastAsiaTheme="minorEastAsia" w:cs="Times New Roman"/>
          <w:szCs w:val="24"/>
        </w:rPr>
        <w:t xml:space="preserve"> = 70-120 MPa,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e</m:t>
            </m:r>
          </m:sub>
        </m:sSub>
      </m:oMath>
      <w:r w:rsidR="009A2E81" w:rsidRPr="009172C5">
        <w:rPr>
          <w:rFonts w:eastAsiaTheme="minorEastAsia" w:cs="Times New Roman"/>
          <w:szCs w:val="24"/>
        </w:rPr>
        <w:t xml:space="preserve"> = 20-40 MPa, wydłużenie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5</m:t>
            </m:r>
          </m:sub>
        </m:sSub>
      </m:oMath>
      <w:r w:rsidR="009A2E81" w:rsidRPr="009172C5">
        <w:rPr>
          <w:rFonts w:eastAsiaTheme="minorEastAsia" w:cs="Times New Roman"/>
          <w:szCs w:val="24"/>
        </w:rPr>
        <w:t xml:space="preserve"> = 30-40 %, przewężenie Z = 80-90 %. Twardość </w:t>
      </w:r>
      <w:r w:rsidR="00A17D49">
        <w:rPr>
          <w:rFonts w:eastAsiaTheme="minorEastAsia" w:cs="Times New Roman"/>
          <w:szCs w:val="24"/>
        </w:rPr>
        <w:t>to około 15-30 HB ale można</w:t>
      </w:r>
      <w:r w:rsidR="009A2E81" w:rsidRPr="009172C5">
        <w:rPr>
          <w:rFonts w:eastAsiaTheme="minorEastAsia" w:cs="Times New Roman"/>
          <w:szCs w:val="24"/>
        </w:rPr>
        <w:t xml:space="preserve"> </w:t>
      </w:r>
      <w:r w:rsidR="00A17D49">
        <w:rPr>
          <w:rFonts w:eastAsiaTheme="minorEastAsia" w:cs="Times New Roman"/>
          <w:szCs w:val="24"/>
        </w:rPr>
        <w:t>ją zwiększyć stosując zgniot</w:t>
      </w:r>
      <w:r w:rsidR="009A2E81" w:rsidRPr="009172C5">
        <w:rPr>
          <w:rFonts w:eastAsiaTheme="minorEastAsia" w:cs="Times New Roman"/>
          <w:szCs w:val="24"/>
        </w:rPr>
        <w:t>. Własności wytrzymałościowe aluminium sprawiają więc, że jest stos</w:t>
      </w:r>
      <w:r w:rsidR="00824513" w:rsidRPr="009172C5">
        <w:rPr>
          <w:rFonts w:eastAsiaTheme="minorEastAsia" w:cs="Times New Roman"/>
          <w:szCs w:val="24"/>
        </w:rPr>
        <w:t xml:space="preserve">owane głównie w postaci stopów. Przebywając na powietrzu aluminium pokrywa się  warstwą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Al</m:t>
            </m:r>
          </m:e>
          <m:sub>
            <m:r>
              <w:rPr>
                <w:rFonts w:ascii="Cambria Math" w:eastAsiaTheme="minorEastAsia" w:hAnsi="Cambria Math" w:cs="Times New Roman"/>
                <w:szCs w:val="24"/>
              </w:rPr>
              <m:t>2</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O</m:t>
            </m:r>
          </m:e>
          <m:sub>
            <m:r>
              <w:rPr>
                <w:rFonts w:ascii="Cambria Math" w:eastAsiaTheme="minorEastAsia" w:hAnsi="Cambria Math" w:cs="Times New Roman"/>
                <w:szCs w:val="24"/>
              </w:rPr>
              <m:t>3</m:t>
            </m:r>
          </m:sub>
        </m:sSub>
      </m:oMath>
      <w:r w:rsidR="00824513" w:rsidRPr="009172C5">
        <w:rPr>
          <w:rFonts w:eastAsiaTheme="minorEastAsia" w:cs="Times New Roman"/>
          <w:szCs w:val="24"/>
        </w:rPr>
        <w:t xml:space="preserve">, która </w:t>
      </w:r>
      <w:r w:rsidR="00C85029">
        <w:rPr>
          <w:rFonts w:eastAsiaTheme="minorEastAsia" w:cs="Times New Roman"/>
          <w:szCs w:val="24"/>
        </w:rPr>
        <w:t>stanowi barierę</w:t>
      </w:r>
      <w:r w:rsidR="00824513" w:rsidRPr="009172C5">
        <w:rPr>
          <w:rFonts w:eastAsiaTheme="minorEastAsia" w:cs="Times New Roman"/>
          <w:szCs w:val="24"/>
        </w:rPr>
        <w:t xml:space="preserve"> przed dalszym utlenianiem. </w:t>
      </w:r>
      <w:r w:rsidR="00384B78">
        <w:rPr>
          <w:rFonts w:eastAsiaTheme="minorEastAsia" w:cs="Times New Roman"/>
          <w:szCs w:val="24"/>
        </w:rPr>
        <w:t>Aluminium nie jest wrażliwe</w:t>
      </w:r>
      <w:r w:rsidR="00824513" w:rsidRPr="009172C5">
        <w:rPr>
          <w:rFonts w:eastAsiaTheme="minorEastAsia" w:cs="Times New Roman"/>
          <w:szCs w:val="24"/>
        </w:rPr>
        <w:t xml:space="preserve"> na działanie wody, </w:t>
      </w:r>
      <w:r w:rsidR="00E62A9E" w:rsidRPr="009172C5">
        <w:rPr>
          <w:rFonts w:eastAsiaTheme="minorEastAsia" w:cs="Times New Roman"/>
          <w:szCs w:val="24"/>
        </w:rPr>
        <w:t xml:space="preserve">siarkowodoru i kwasu węglowego oraz dużej liczby kwasów organicznych i związków azotu. </w:t>
      </w:r>
      <w:r w:rsidR="009172C5">
        <w:rPr>
          <w:rFonts w:eastAsiaTheme="minorEastAsia" w:cs="Times New Roman"/>
          <w:szCs w:val="24"/>
        </w:rPr>
        <w:t xml:space="preserve">Nie jest jednak odporne na </w:t>
      </w:r>
      <w:r w:rsidR="00384B78">
        <w:rPr>
          <w:rFonts w:eastAsiaTheme="minorEastAsia" w:cs="Times New Roman"/>
          <w:szCs w:val="24"/>
        </w:rPr>
        <w:t>oddziaływanie</w:t>
      </w:r>
      <w:r w:rsidR="009172C5">
        <w:rPr>
          <w:rFonts w:eastAsiaTheme="minorEastAsia" w:cs="Times New Roman"/>
          <w:szCs w:val="24"/>
        </w:rPr>
        <w:t xml:space="preserve"> wodorotlenków, kwasów beztlenowych, wody morskiej i jonów rtęci. </w:t>
      </w:r>
      <w:r w:rsidR="002C7D43">
        <w:rPr>
          <w:rFonts w:eastAsiaTheme="minorEastAsia" w:cs="Times New Roman"/>
          <w:szCs w:val="24"/>
        </w:rPr>
        <w:t xml:space="preserve">Najczęściej spotykane </w:t>
      </w:r>
      <w:r w:rsidR="009172C5">
        <w:rPr>
          <w:rFonts w:eastAsiaTheme="minorEastAsia" w:cs="Times New Roman"/>
          <w:szCs w:val="24"/>
        </w:rPr>
        <w:t xml:space="preserve"> zanieczy</w:t>
      </w:r>
      <w:r w:rsidR="002C7D43">
        <w:rPr>
          <w:rFonts w:eastAsiaTheme="minorEastAsia" w:cs="Times New Roman"/>
          <w:szCs w:val="24"/>
        </w:rPr>
        <w:t>szczenia</w:t>
      </w:r>
      <w:r w:rsidR="009172C5">
        <w:rPr>
          <w:rFonts w:eastAsiaTheme="minorEastAsia" w:cs="Times New Roman"/>
          <w:szCs w:val="24"/>
        </w:rPr>
        <w:t xml:space="preserve"> w aluminium </w:t>
      </w:r>
      <w:r w:rsidR="002C7D43">
        <w:rPr>
          <w:rFonts w:eastAsiaTheme="minorEastAsia" w:cs="Times New Roman"/>
          <w:szCs w:val="24"/>
        </w:rPr>
        <w:t>to przede wszystkim</w:t>
      </w:r>
      <w:r w:rsidR="009172C5">
        <w:rPr>
          <w:rFonts w:eastAsiaTheme="minorEastAsia" w:cs="Times New Roman"/>
          <w:szCs w:val="24"/>
        </w:rPr>
        <w:t xml:space="preserve">: żelazo, krzem, miedź, cynk i tytan. Są one przyczyną zmniejszenia ciągliwości i przewodnictwa elektrycznego, z drugiej strony zaś zwiększają twardość i wytrzymałość. </w:t>
      </w:r>
      <w:r w:rsidR="003A5CC6">
        <w:rPr>
          <w:rFonts w:eastAsiaTheme="minorEastAsia" w:cs="Times New Roman"/>
          <w:szCs w:val="24"/>
        </w:rPr>
        <w:t xml:space="preserve">Aluminium można przerabiać plastycznie na zimno lub na gorąco. Temperatura pomiędzy obróbką na zimno i na gorąco to 450 °C. </w:t>
      </w:r>
      <w:r w:rsidR="00212278">
        <w:rPr>
          <w:rFonts w:eastAsiaTheme="minorEastAsia" w:cs="Times New Roman"/>
          <w:szCs w:val="24"/>
        </w:rPr>
        <w:t>[6</w:t>
      </w:r>
      <w:r w:rsidR="007D6A80">
        <w:rPr>
          <w:rFonts w:eastAsiaTheme="minorEastAsia" w:cs="Times New Roman"/>
          <w:szCs w:val="24"/>
        </w:rPr>
        <w:t>]</w:t>
      </w:r>
    </w:p>
    <w:p w:rsidR="001A5893" w:rsidRDefault="001A5893" w:rsidP="001A5893">
      <w:pPr>
        <w:pStyle w:val="Podtytu"/>
      </w:pPr>
      <w:bookmarkStart w:id="15" w:name="_Toc469152578"/>
      <w:r>
        <w:t>6.2 Wytwarzanie stopów aluminium.</w:t>
      </w:r>
      <w:bookmarkEnd w:id="15"/>
      <w:r>
        <w:t xml:space="preserve"> </w:t>
      </w:r>
    </w:p>
    <w:p w:rsidR="00520810" w:rsidRDefault="00807745" w:rsidP="001A5893">
      <w:pPr>
        <w:spacing w:line="240" w:lineRule="auto"/>
        <w:ind w:firstLine="708"/>
        <w:rPr>
          <w:rFonts w:cs="Times New Roman"/>
          <w:szCs w:val="24"/>
        </w:rPr>
      </w:pPr>
      <w:r w:rsidRPr="00F62EEA">
        <w:rPr>
          <w:rFonts w:cs="Times New Roman"/>
          <w:szCs w:val="24"/>
        </w:rPr>
        <w:t xml:space="preserve">Stopy aluminium </w:t>
      </w:r>
      <w:r w:rsidR="000F3271">
        <w:rPr>
          <w:rFonts w:cs="Times New Roman"/>
          <w:szCs w:val="24"/>
        </w:rPr>
        <w:t xml:space="preserve">są </w:t>
      </w:r>
      <w:r w:rsidR="008A5B01">
        <w:rPr>
          <w:rFonts w:cs="Times New Roman"/>
          <w:szCs w:val="24"/>
        </w:rPr>
        <w:t>tworzone</w:t>
      </w:r>
      <w:r w:rsidR="000F3271">
        <w:rPr>
          <w:rFonts w:cs="Times New Roman"/>
          <w:szCs w:val="24"/>
        </w:rPr>
        <w:t xml:space="preserve"> </w:t>
      </w:r>
      <w:r>
        <w:rPr>
          <w:rFonts w:cs="Times New Roman"/>
          <w:szCs w:val="24"/>
        </w:rPr>
        <w:t xml:space="preserve">z materiałów </w:t>
      </w:r>
      <w:r w:rsidR="008A5B01">
        <w:rPr>
          <w:rFonts w:cs="Times New Roman"/>
          <w:szCs w:val="24"/>
        </w:rPr>
        <w:t>ogólnodostępnych w przyrodzie np. glinokrzemianów czy boksytu</w:t>
      </w:r>
      <w:r w:rsidR="005F29C5">
        <w:rPr>
          <w:rFonts w:cs="Times New Roman"/>
          <w:szCs w:val="24"/>
        </w:rPr>
        <w:t>. Aluminium</w:t>
      </w:r>
      <w:r>
        <w:rPr>
          <w:rFonts w:cs="Times New Roman"/>
          <w:szCs w:val="24"/>
        </w:rPr>
        <w:t xml:space="preserve"> w </w:t>
      </w:r>
      <w:r w:rsidR="008A5B01">
        <w:rPr>
          <w:rFonts w:cs="Times New Roman"/>
          <w:szCs w:val="24"/>
        </w:rPr>
        <w:t>postaci czystego pierwiastka</w:t>
      </w:r>
      <w:r>
        <w:rPr>
          <w:rFonts w:cs="Times New Roman"/>
          <w:szCs w:val="24"/>
        </w:rPr>
        <w:t xml:space="preserve"> (glin) występuje </w:t>
      </w:r>
      <w:r w:rsidR="008A5B01">
        <w:rPr>
          <w:rFonts w:cs="Times New Roman"/>
          <w:szCs w:val="24"/>
        </w:rPr>
        <w:t>niezbyt często</w:t>
      </w:r>
      <w:r>
        <w:rPr>
          <w:rFonts w:cs="Times New Roman"/>
          <w:szCs w:val="24"/>
        </w:rPr>
        <w:t xml:space="preserve">. Wytwarzanie stopów </w:t>
      </w:r>
      <w:r w:rsidR="00172BEF">
        <w:rPr>
          <w:rFonts w:cs="Times New Roman"/>
          <w:szCs w:val="24"/>
        </w:rPr>
        <w:t>tego związku chemicznego</w:t>
      </w:r>
      <w:r>
        <w:rPr>
          <w:rFonts w:cs="Times New Roman"/>
          <w:szCs w:val="24"/>
        </w:rPr>
        <w:t xml:space="preserve"> odbywa się </w:t>
      </w:r>
      <w:r w:rsidR="00172BEF">
        <w:rPr>
          <w:rFonts w:cs="Times New Roman"/>
          <w:szCs w:val="24"/>
        </w:rPr>
        <w:t>w dwóch etapach. Po pierwsze z rudy wydziela się</w:t>
      </w:r>
      <w:r>
        <w:rPr>
          <w:rFonts w:cs="Times New Roman"/>
          <w:szCs w:val="24"/>
        </w:rPr>
        <w:t xml:space="preserve"> tlenek </w:t>
      </w:r>
      <w:proofErr w:type="spellStart"/>
      <w:r>
        <w:rPr>
          <w:rFonts w:cs="Times New Roman"/>
          <w:szCs w:val="24"/>
        </w:rPr>
        <w:t>glinu</w:t>
      </w:r>
      <w:proofErr w:type="spellEnd"/>
      <w:r>
        <w:rPr>
          <w:rFonts w:cs="Times New Roman"/>
          <w:szCs w:val="24"/>
        </w:rPr>
        <w:t>. Są d</w:t>
      </w:r>
      <w:r w:rsidR="00172BEF">
        <w:rPr>
          <w:rFonts w:cs="Times New Roman"/>
          <w:szCs w:val="24"/>
        </w:rPr>
        <w:t xml:space="preserve">wie metody </w:t>
      </w:r>
      <w:r>
        <w:rPr>
          <w:rFonts w:cs="Times New Roman"/>
          <w:szCs w:val="24"/>
        </w:rPr>
        <w:t xml:space="preserve">wytwarzania tego </w:t>
      </w:r>
      <w:r w:rsidR="00172BEF">
        <w:rPr>
          <w:rFonts w:cs="Times New Roman"/>
          <w:szCs w:val="24"/>
        </w:rPr>
        <w:t>materiału</w:t>
      </w:r>
      <w:r>
        <w:rPr>
          <w:rFonts w:cs="Times New Roman"/>
          <w:szCs w:val="24"/>
        </w:rPr>
        <w:t xml:space="preserve">, mianowicie: chemiczna i termiczna. Metoda chemiczna </w:t>
      </w:r>
      <w:r w:rsidR="00884C14">
        <w:rPr>
          <w:rFonts w:cs="Times New Roman"/>
          <w:szCs w:val="24"/>
        </w:rPr>
        <w:t>w zasadzie polega</w:t>
      </w:r>
      <w:r>
        <w:rPr>
          <w:rFonts w:cs="Times New Roman"/>
          <w:szCs w:val="24"/>
        </w:rPr>
        <w:t xml:space="preserve"> na rozpuszczaniu boksytu </w:t>
      </w:r>
      <w:r w:rsidR="00E83CDB">
        <w:rPr>
          <w:rFonts w:cs="Times New Roman"/>
          <w:szCs w:val="24"/>
        </w:rPr>
        <w:t xml:space="preserve">związkiem </w:t>
      </w:r>
      <w:r w:rsidR="00E83CDB" w:rsidRPr="00E83CDB">
        <w:rPr>
          <w:rFonts w:cs="Times New Roman"/>
          <w:szCs w:val="24"/>
        </w:rPr>
        <w:t>H</w:t>
      </w:r>
      <w:r w:rsidR="00E83CDB" w:rsidRPr="00E83CDB">
        <w:rPr>
          <w:rFonts w:cs="Times New Roman"/>
          <w:szCs w:val="24"/>
          <w:vertAlign w:val="subscript"/>
        </w:rPr>
        <w:t>2</w:t>
      </w:r>
      <w:r w:rsidR="00E83CDB" w:rsidRPr="00E83CDB">
        <w:rPr>
          <w:rFonts w:cs="Times New Roman"/>
          <w:szCs w:val="24"/>
        </w:rPr>
        <w:t>SO</w:t>
      </w:r>
      <w:r w:rsidR="00E83CDB" w:rsidRPr="00E83CDB">
        <w:rPr>
          <w:rFonts w:cs="Times New Roman"/>
          <w:szCs w:val="24"/>
          <w:vertAlign w:val="subscript"/>
        </w:rPr>
        <w:t>4</w:t>
      </w:r>
      <w:r w:rsidR="00BC1126">
        <w:rPr>
          <w:rFonts w:cs="Times New Roman"/>
          <w:szCs w:val="24"/>
        </w:rPr>
        <w:t xml:space="preserve"> lub </w:t>
      </w:r>
      <w:r>
        <w:rPr>
          <w:rFonts w:cs="Times New Roman"/>
          <w:szCs w:val="24"/>
        </w:rPr>
        <w:t xml:space="preserve"> </w:t>
      </w:r>
      <w:r w:rsidR="00BC1126">
        <w:rPr>
          <w:rFonts w:cs="Times New Roman"/>
          <w:szCs w:val="24"/>
        </w:rPr>
        <w:t>NaOH</w:t>
      </w:r>
      <w:r w:rsidR="00F62EEA">
        <w:rPr>
          <w:rFonts w:cs="Times New Roman"/>
          <w:szCs w:val="24"/>
        </w:rPr>
        <w:t>. Metoda termiczna: czyli krótko mówiąc spiekanie</w:t>
      </w:r>
      <w:r>
        <w:rPr>
          <w:rFonts w:cs="Times New Roman"/>
          <w:szCs w:val="24"/>
        </w:rPr>
        <w:t xml:space="preserve"> boksytu z</w:t>
      </w:r>
      <w:r w:rsidR="00F62EEA">
        <w:rPr>
          <w:rFonts w:cs="Times New Roman"/>
          <w:szCs w:val="24"/>
        </w:rPr>
        <w:t xml:space="preserve"> związkami chemicznymi:</w:t>
      </w:r>
      <w:r>
        <w:rPr>
          <w:rFonts w:cs="Times New Roman"/>
          <w:szCs w:val="24"/>
        </w:rPr>
        <w:t xml:space="preserve"> sodą i wapieniem w piecu obrotowym </w:t>
      </w:r>
      <w:r w:rsidR="003F0E38">
        <w:rPr>
          <w:rFonts w:cs="Times New Roman"/>
          <w:szCs w:val="24"/>
        </w:rPr>
        <w:t xml:space="preserve">oraz zamiennie stosowanym piecu elektrycznym. </w:t>
      </w:r>
      <w:r w:rsidR="000F3271">
        <w:rPr>
          <w:rFonts w:cs="Times New Roman"/>
          <w:szCs w:val="24"/>
        </w:rPr>
        <w:t xml:space="preserve">W wyniku reakcji </w:t>
      </w:r>
      <w:r w:rsidR="003C32AF">
        <w:rPr>
          <w:rFonts w:cs="Times New Roman"/>
          <w:szCs w:val="24"/>
        </w:rPr>
        <w:t>powstaje</w:t>
      </w:r>
      <w:r w:rsidR="000F3271">
        <w:rPr>
          <w:rFonts w:cs="Times New Roman"/>
          <w:szCs w:val="24"/>
        </w:rPr>
        <w:t xml:space="preserve"> </w:t>
      </w:r>
      <w:r>
        <w:rPr>
          <w:rFonts w:cs="Times New Roman"/>
          <w:szCs w:val="24"/>
        </w:rPr>
        <w:t xml:space="preserve">tlenek </w:t>
      </w:r>
      <w:proofErr w:type="spellStart"/>
      <w:r>
        <w:rPr>
          <w:rFonts w:cs="Times New Roman"/>
          <w:szCs w:val="24"/>
        </w:rPr>
        <w:t>glinu</w:t>
      </w:r>
      <w:proofErr w:type="spellEnd"/>
      <w:r>
        <w:rPr>
          <w:rFonts w:cs="Times New Roman"/>
          <w:szCs w:val="24"/>
        </w:rPr>
        <w:t xml:space="preserve">. W drugim etapie otrzymuje się czyste aluminium poprzez elektrolizę tlenku </w:t>
      </w:r>
      <w:proofErr w:type="spellStart"/>
      <w:r>
        <w:rPr>
          <w:rFonts w:cs="Times New Roman"/>
          <w:szCs w:val="24"/>
        </w:rPr>
        <w:t>glinu</w:t>
      </w:r>
      <w:proofErr w:type="spellEnd"/>
      <w:r>
        <w:rPr>
          <w:rFonts w:cs="Times New Roman"/>
          <w:szCs w:val="24"/>
        </w:rPr>
        <w:t xml:space="preserve">. Po </w:t>
      </w:r>
      <w:proofErr w:type="spellStart"/>
      <w:r>
        <w:rPr>
          <w:rFonts w:cs="Times New Roman"/>
          <w:szCs w:val="24"/>
        </w:rPr>
        <w:t>oczyszczneiu</w:t>
      </w:r>
      <w:proofErr w:type="spellEnd"/>
      <w:r w:rsidR="005C2B7E">
        <w:rPr>
          <w:rFonts w:cs="Times New Roman"/>
          <w:szCs w:val="24"/>
        </w:rPr>
        <w:t xml:space="preserve"> oraz</w:t>
      </w:r>
      <w:r>
        <w:rPr>
          <w:rFonts w:cs="Times New Roman"/>
          <w:szCs w:val="24"/>
        </w:rPr>
        <w:t xml:space="preserve"> filtrowaniu aluminium </w:t>
      </w:r>
      <w:r w:rsidR="005C2B7E">
        <w:rPr>
          <w:rFonts w:cs="Times New Roman"/>
          <w:szCs w:val="24"/>
        </w:rPr>
        <w:t>topi</w:t>
      </w:r>
      <w:r>
        <w:rPr>
          <w:rFonts w:cs="Times New Roman"/>
          <w:szCs w:val="24"/>
        </w:rPr>
        <w:t xml:space="preserve"> się </w:t>
      </w:r>
      <w:r w:rsidR="005C2B7E">
        <w:rPr>
          <w:rFonts w:cs="Times New Roman"/>
          <w:szCs w:val="24"/>
        </w:rPr>
        <w:t>z udziałem składników stopowych</w:t>
      </w:r>
      <w:r>
        <w:rPr>
          <w:rFonts w:cs="Times New Roman"/>
          <w:szCs w:val="24"/>
        </w:rPr>
        <w:t xml:space="preserve">(np. </w:t>
      </w:r>
      <w:r w:rsidR="005C2B7E">
        <w:rPr>
          <w:rFonts w:cs="Times New Roman"/>
          <w:szCs w:val="24"/>
        </w:rPr>
        <w:t>Cu</w:t>
      </w:r>
      <w:r>
        <w:rPr>
          <w:rFonts w:cs="Times New Roman"/>
          <w:szCs w:val="24"/>
        </w:rPr>
        <w:t xml:space="preserve">, </w:t>
      </w:r>
      <w:r w:rsidR="005C2B7E">
        <w:rPr>
          <w:rFonts w:cs="Times New Roman"/>
          <w:szCs w:val="24"/>
        </w:rPr>
        <w:t>Si, Zn</w:t>
      </w:r>
      <w:r>
        <w:rPr>
          <w:rFonts w:cs="Times New Roman"/>
          <w:szCs w:val="24"/>
        </w:rPr>
        <w:t xml:space="preserve">, </w:t>
      </w:r>
      <w:r w:rsidR="005C2B7E">
        <w:rPr>
          <w:rFonts w:cs="Times New Roman"/>
          <w:szCs w:val="24"/>
        </w:rPr>
        <w:t>Mg</w:t>
      </w:r>
      <w:r>
        <w:rPr>
          <w:rFonts w:cs="Times New Roman"/>
          <w:szCs w:val="24"/>
        </w:rPr>
        <w:t xml:space="preserve">) </w:t>
      </w:r>
      <w:r w:rsidR="00A930B6">
        <w:rPr>
          <w:rFonts w:cs="Times New Roman"/>
          <w:szCs w:val="24"/>
        </w:rPr>
        <w:t>-powstają wtedy</w:t>
      </w:r>
      <w:r w:rsidR="005F29C5">
        <w:rPr>
          <w:rFonts w:cs="Times New Roman"/>
          <w:szCs w:val="24"/>
        </w:rPr>
        <w:t xml:space="preserve"> wlewki odpowiednich stopów.[7</w:t>
      </w:r>
      <w:r w:rsidR="0015699F">
        <w:rPr>
          <w:rFonts w:cs="Times New Roman"/>
          <w:szCs w:val="24"/>
        </w:rPr>
        <w:t>]</w:t>
      </w:r>
    </w:p>
    <w:p w:rsidR="009E5CDE" w:rsidRDefault="009E5CDE" w:rsidP="001A5893">
      <w:pPr>
        <w:spacing w:line="240" w:lineRule="auto"/>
        <w:ind w:firstLine="708"/>
        <w:rPr>
          <w:rFonts w:cs="Times New Roman"/>
          <w:szCs w:val="24"/>
        </w:rPr>
      </w:pPr>
    </w:p>
    <w:p w:rsidR="009E5CDE" w:rsidRDefault="009E5CDE" w:rsidP="001A5893">
      <w:pPr>
        <w:spacing w:line="240" w:lineRule="auto"/>
        <w:ind w:firstLine="708"/>
        <w:rPr>
          <w:rFonts w:cs="Times New Roman"/>
          <w:szCs w:val="24"/>
        </w:rPr>
      </w:pPr>
    </w:p>
    <w:p w:rsidR="009E5CDE" w:rsidRDefault="009E5CDE" w:rsidP="001A5893">
      <w:pPr>
        <w:spacing w:line="240" w:lineRule="auto"/>
        <w:ind w:firstLine="708"/>
        <w:rPr>
          <w:rFonts w:cs="Times New Roman"/>
          <w:szCs w:val="24"/>
        </w:rPr>
      </w:pPr>
    </w:p>
    <w:p w:rsidR="009E5CDE" w:rsidRDefault="009E5CDE" w:rsidP="001A5893">
      <w:pPr>
        <w:spacing w:line="240" w:lineRule="auto"/>
        <w:ind w:firstLine="708"/>
        <w:rPr>
          <w:rFonts w:cs="Times New Roman"/>
          <w:szCs w:val="24"/>
        </w:rPr>
      </w:pPr>
    </w:p>
    <w:p w:rsidR="009E5CDE" w:rsidRDefault="009E5CDE" w:rsidP="001A5893">
      <w:pPr>
        <w:spacing w:line="240" w:lineRule="auto"/>
        <w:ind w:firstLine="708"/>
        <w:rPr>
          <w:rFonts w:cs="Times New Roman"/>
          <w:szCs w:val="24"/>
        </w:rPr>
      </w:pPr>
    </w:p>
    <w:p w:rsidR="009E5CDE" w:rsidRDefault="009E5CDE" w:rsidP="001A5893">
      <w:pPr>
        <w:spacing w:line="240" w:lineRule="auto"/>
        <w:ind w:firstLine="708"/>
        <w:rPr>
          <w:rFonts w:cs="Times New Roman"/>
          <w:szCs w:val="24"/>
        </w:rPr>
      </w:pPr>
    </w:p>
    <w:p w:rsidR="009E5CDE" w:rsidRDefault="009E5CDE" w:rsidP="001A5893">
      <w:pPr>
        <w:spacing w:line="240" w:lineRule="auto"/>
        <w:ind w:firstLine="708"/>
        <w:rPr>
          <w:rFonts w:cs="Times New Roman"/>
          <w:szCs w:val="24"/>
        </w:rPr>
      </w:pPr>
    </w:p>
    <w:p w:rsidR="009E5CDE" w:rsidRDefault="009E5CDE" w:rsidP="001A5893">
      <w:pPr>
        <w:spacing w:line="240" w:lineRule="auto"/>
        <w:ind w:firstLine="708"/>
        <w:rPr>
          <w:rFonts w:cs="Times New Roman"/>
          <w:szCs w:val="24"/>
        </w:rPr>
      </w:pPr>
    </w:p>
    <w:p w:rsidR="009E5CDE" w:rsidRDefault="009E5CDE" w:rsidP="001A5893">
      <w:pPr>
        <w:spacing w:line="240" w:lineRule="auto"/>
        <w:ind w:firstLine="708"/>
        <w:rPr>
          <w:rFonts w:cs="Times New Roman"/>
          <w:szCs w:val="24"/>
        </w:rPr>
      </w:pPr>
    </w:p>
    <w:p w:rsidR="009E5CDE" w:rsidRDefault="009E5CDE" w:rsidP="001A5893">
      <w:pPr>
        <w:spacing w:line="240" w:lineRule="auto"/>
        <w:ind w:firstLine="708"/>
        <w:rPr>
          <w:rFonts w:cs="Times New Roman"/>
          <w:szCs w:val="24"/>
        </w:rPr>
      </w:pPr>
    </w:p>
    <w:p w:rsidR="00401FF2" w:rsidRDefault="009E5CDE" w:rsidP="009E5CDE">
      <w:pPr>
        <w:pStyle w:val="Podtytu"/>
      </w:pPr>
      <w:bookmarkStart w:id="16" w:name="_Toc469152579"/>
      <w:r>
        <w:lastRenderedPageBreak/>
        <w:t>6.3 Wybrane własności mechaniczne stopów aluminium.</w:t>
      </w:r>
      <w:bookmarkEnd w:id="16"/>
    </w:p>
    <w:p w:rsidR="00AD3073" w:rsidRDefault="009E5CDE" w:rsidP="009E5CDE">
      <w:pPr>
        <w:spacing w:line="240" w:lineRule="auto"/>
        <w:jc w:val="both"/>
        <w:rPr>
          <w:rFonts w:cs="Times New Roman"/>
          <w:szCs w:val="24"/>
        </w:rPr>
      </w:pPr>
      <w:r>
        <w:rPr>
          <w:rFonts w:cs="Times New Roman"/>
          <w:szCs w:val="24"/>
        </w:rPr>
        <w:tab/>
        <w:t xml:space="preserve">Przed przystąpieniem do podania własności aluminium konieczne jest wyjaśnienie skrótów oznaczających stany w jakich może się znajdować. Tabela na podstawie normy </w:t>
      </w:r>
      <w:r>
        <w:rPr>
          <w:rFonts w:cs="Times New Roman"/>
          <w:szCs w:val="24"/>
        </w:rPr>
        <w:t>PN-EN 515:1996</w:t>
      </w:r>
    </w:p>
    <w:p w:rsidR="00AD3073" w:rsidRDefault="00A923CB" w:rsidP="00F95891">
      <w:pPr>
        <w:spacing w:line="240" w:lineRule="auto"/>
        <w:jc w:val="center"/>
        <w:rPr>
          <w:rFonts w:cs="Times New Roman"/>
          <w:szCs w:val="24"/>
        </w:rPr>
      </w:pPr>
      <w:r>
        <w:rPr>
          <w:rFonts w:cs="Times New Roman"/>
          <w:szCs w:val="24"/>
        </w:rPr>
        <w:t xml:space="preserve">Tabela 2. </w:t>
      </w:r>
      <w:r w:rsidR="00AD3073">
        <w:rPr>
          <w:rFonts w:cs="Times New Roman"/>
          <w:szCs w:val="24"/>
        </w:rPr>
        <w:t>Nazwy i oznaczeni</w:t>
      </w:r>
      <w:r w:rsidR="009E5CDE">
        <w:rPr>
          <w:rFonts w:cs="Times New Roman"/>
          <w:szCs w:val="24"/>
        </w:rPr>
        <w:t>e stanów aluminium [8</w:t>
      </w:r>
      <w:r w:rsidR="008343B9">
        <w:rPr>
          <w:rFonts w:cs="Times New Roman"/>
          <w:szCs w:val="24"/>
        </w:rPr>
        <w:t>]</w:t>
      </w:r>
    </w:p>
    <w:tbl>
      <w:tblPr>
        <w:tblStyle w:val="Tabela-Siatka"/>
        <w:tblW w:w="0" w:type="auto"/>
        <w:tblLook w:val="04A0" w:firstRow="1" w:lastRow="0" w:firstColumn="1" w:lastColumn="0" w:noHBand="0" w:noVBand="1"/>
      </w:tblPr>
      <w:tblGrid>
        <w:gridCol w:w="4531"/>
        <w:gridCol w:w="4531"/>
      </w:tblGrid>
      <w:tr w:rsidR="00402C04" w:rsidTr="00402C04">
        <w:tc>
          <w:tcPr>
            <w:tcW w:w="4531" w:type="dxa"/>
          </w:tcPr>
          <w:p w:rsidR="00402C04" w:rsidRDefault="00402C04" w:rsidP="0027251C">
            <w:pPr>
              <w:rPr>
                <w:rFonts w:cs="Times New Roman"/>
                <w:szCs w:val="24"/>
              </w:rPr>
            </w:pPr>
            <w:r>
              <w:rPr>
                <w:rFonts w:cs="Times New Roman"/>
                <w:szCs w:val="24"/>
              </w:rPr>
              <w:t>Symbol stanu</w:t>
            </w:r>
          </w:p>
        </w:tc>
        <w:tc>
          <w:tcPr>
            <w:tcW w:w="4531" w:type="dxa"/>
          </w:tcPr>
          <w:p w:rsidR="00402C04" w:rsidRDefault="00402C04" w:rsidP="0027251C">
            <w:pPr>
              <w:rPr>
                <w:rFonts w:cs="Times New Roman"/>
                <w:szCs w:val="24"/>
              </w:rPr>
            </w:pPr>
            <w:r>
              <w:rPr>
                <w:rFonts w:cs="Times New Roman"/>
                <w:szCs w:val="24"/>
              </w:rPr>
              <w:t>Określenie stanu</w:t>
            </w:r>
          </w:p>
        </w:tc>
      </w:tr>
      <w:tr w:rsidR="00402C04" w:rsidTr="00402C04">
        <w:tc>
          <w:tcPr>
            <w:tcW w:w="4531" w:type="dxa"/>
          </w:tcPr>
          <w:p w:rsidR="00402C04" w:rsidRDefault="00402C04" w:rsidP="0027251C">
            <w:pPr>
              <w:rPr>
                <w:rFonts w:cs="Times New Roman"/>
                <w:szCs w:val="24"/>
              </w:rPr>
            </w:pPr>
            <w:r>
              <w:rPr>
                <w:rFonts w:cs="Times New Roman"/>
                <w:szCs w:val="24"/>
              </w:rPr>
              <w:t>03</w:t>
            </w:r>
          </w:p>
        </w:tc>
        <w:tc>
          <w:tcPr>
            <w:tcW w:w="4531" w:type="dxa"/>
          </w:tcPr>
          <w:p w:rsidR="00402C04" w:rsidRDefault="00402C04" w:rsidP="0027251C">
            <w:pPr>
              <w:rPr>
                <w:rFonts w:cs="Times New Roman"/>
                <w:szCs w:val="24"/>
              </w:rPr>
            </w:pPr>
            <w:r>
              <w:rPr>
                <w:rFonts w:cs="Times New Roman"/>
                <w:szCs w:val="24"/>
              </w:rPr>
              <w:t xml:space="preserve">ujednorodniony </w:t>
            </w:r>
          </w:p>
        </w:tc>
      </w:tr>
      <w:tr w:rsidR="00402C04" w:rsidTr="00402C04">
        <w:tc>
          <w:tcPr>
            <w:tcW w:w="4531" w:type="dxa"/>
          </w:tcPr>
          <w:p w:rsidR="00402C04" w:rsidRDefault="00402C04" w:rsidP="0027251C">
            <w:pPr>
              <w:rPr>
                <w:rFonts w:cs="Times New Roman"/>
                <w:szCs w:val="24"/>
              </w:rPr>
            </w:pPr>
            <w:r>
              <w:rPr>
                <w:rFonts w:cs="Times New Roman"/>
                <w:szCs w:val="24"/>
              </w:rPr>
              <w:t>0</w:t>
            </w:r>
          </w:p>
        </w:tc>
        <w:tc>
          <w:tcPr>
            <w:tcW w:w="4531" w:type="dxa"/>
          </w:tcPr>
          <w:p w:rsidR="00402C04" w:rsidRDefault="00402C04" w:rsidP="0027251C">
            <w:pPr>
              <w:rPr>
                <w:rFonts w:cs="Times New Roman"/>
                <w:szCs w:val="24"/>
              </w:rPr>
            </w:pPr>
            <w:r>
              <w:rPr>
                <w:rFonts w:cs="Times New Roman"/>
                <w:szCs w:val="24"/>
              </w:rPr>
              <w:t>wyżarzony</w:t>
            </w:r>
          </w:p>
        </w:tc>
      </w:tr>
      <w:tr w:rsidR="00402C04" w:rsidTr="00402C04">
        <w:tc>
          <w:tcPr>
            <w:tcW w:w="4531" w:type="dxa"/>
          </w:tcPr>
          <w:p w:rsidR="00402C04" w:rsidRDefault="00402C04" w:rsidP="0027251C">
            <w:pPr>
              <w:rPr>
                <w:rFonts w:cs="Times New Roman"/>
                <w:szCs w:val="24"/>
              </w:rPr>
            </w:pPr>
            <w:r>
              <w:rPr>
                <w:rFonts w:cs="Times New Roman"/>
                <w:szCs w:val="24"/>
              </w:rPr>
              <w:t>W</w:t>
            </w:r>
          </w:p>
        </w:tc>
        <w:tc>
          <w:tcPr>
            <w:tcW w:w="4531" w:type="dxa"/>
          </w:tcPr>
          <w:p w:rsidR="00402C04" w:rsidRDefault="00402C04" w:rsidP="0027251C">
            <w:pPr>
              <w:rPr>
                <w:rFonts w:cs="Times New Roman"/>
                <w:szCs w:val="24"/>
              </w:rPr>
            </w:pPr>
            <w:r>
              <w:rPr>
                <w:rFonts w:cs="Times New Roman"/>
                <w:szCs w:val="24"/>
              </w:rPr>
              <w:t>przesycony</w:t>
            </w:r>
          </w:p>
        </w:tc>
      </w:tr>
      <w:tr w:rsidR="00402C04" w:rsidTr="00402C04">
        <w:tc>
          <w:tcPr>
            <w:tcW w:w="4531" w:type="dxa"/>
          </w:tcPr>
          <w:p w:rsidR="00402C04" w:rsidRDefault="00402C04" w:rsidP="0027251C">
            <w:pPr>
              <w:rPr>
                <w:rFonts w:cs="Times New Roman"/>
                <w:szCs w:val="24"/>
              </w:rPr>
            </w:pPr>
            <w:r>
              <w:rPr>
                <w:rFonts w:cs="Times New Roman"/>
                <w:szCs w:val="24"/>
              </w:rPr>
              <w:t>T4</w:t>
            </w:r>
          </w:p>
        </w:tc>
        <w:tc>
          <w:tcPr>
            <w:tcW w:w="4531" w:type="dxa"/>
          </w:tcPr>
          <w:p w:rsidR="00402C04" w:rsidRDefault="00402C04" w:rsidP="0027251C">
            <w:pPr>
              <w:rPr>
                <w:rFonts w:cs="Times New Roman"/>
                <w:szCs w:val="24"/>
              </w:rPr>
            </w:pPr>
            <w:r>
              <w:rPr>
                <w:rFonts w:cs="Times New Roman"/>
                <w:szCs w:val="24"/>
              </w:rPr>
              <w:t>utwardzony naturalnie</w:t>
            </w:r>
          </w:p>
        </w:tc>
      </w:tr>
      <w:tr w:rsidR="00402C04" w:rsidTr="00402C04">
        <w:tc>
          <w:tcPr>
            <w:tcW w:w="4531" w:type="dxa"/>
          </w:tcPr>
          <w:p w:rsidR="00402C04" w:rsidRDefault="00402C04" w:rsidP="0027251C">
            <w:pPr>
              <w:rPr>
                <w:rFonts w:cs="Times New Roman"/>
                <w:szCs w:val="24"/>
              </w:rPr>
            </w:pPr>
            <w:r>
              <w:rPr>
                <w:rFonts w:cs="Times New Roman"/>
                <w:szCs w:val="24"/>
              </w:rPr>
              <w:t>T6</w:t>
            </w:r>
          </w:p>
        </w:tc>
        <w:tc>
          <w:tcPr>
            <w:tcW w:w="4531" w:type="dxa"/>
          </w:tcPr>
          <w:p w:rsidR="00402C04" w:rsidRDefault="00402C04" w:rsidP="0027251C">
            <w:pPr>
              <w:rPr>
                <w:rFonts w:cs="Times New Roman"/>
                <w:szCs w:val="24"/>
              </w:rPr>
            </w:pPr>
            <w:r>
              <w:rPr>
                <w:rFonts w:cs="Times New Roman"/>
                <w:szCs w:val="24"/>
              </w:rPr>
              <w:t>utwardzony sztucznie</w:t>
            </w:r>
          </w:p>
        </w:tc>
      </w:tr>
      <w:tr w:rsidR="00DE4AB7" w:rsidTr="00402C04">
        <w:tc>
          <w:tcPr>
            <w:tcW w:w="4531" w:type="dxa"/>
          </w:tcPr>
          <w:p w:rsidR="00DE4AB7" w:rsidRDefault="00DE4AB7" w:rsidP="0027251C">
            <w:pPr>
              <w:rPr>
                <w:rFonts w:cs="Times New Roman"/>
                <w:szCs w:val="24"/>
              </w:rPr>
            </w:pPr>
            <w:r>
              <w:rPr>
                <w:rFonts w:cs="Times New Roman"/>
                <w:szCs w:val="24"/>
              </w:rPr>
              <w:t>T9</w:t>
            </w:r>
          </w:p>
        </w:tc>
        <w:tc>
          <w:tcPr>
            <w:tcW w:w="4531" w:type="dxa"/>
          </w:tcPr>
          <w:p w:rsidR="00DE4AB7" w:rsidRDefault="00DE4AB7" w:rsidP="0027251C">
            <w:pPr>
              <w:rPr>
                <w:rFonts w:cs="Times New Roman"/>
                <w:szCs w:val="24"/>
              </w:rPr>
            </w:pPr>
            <w:r>
              <w:rPr>
                <w:rFonts w:cs="Times New Roman"/>
                <w:szCs w:val="24"/>
              </w:rPr>
              <w:t>przesycony, sztucznie starzony i odkształcony na zimno</w:t>
            </w:r>
          </w:p>
        </w:tc>
      </w:tr>
      <w:tr w:rsidR="00402C04" w:rsidTr="00402C04">
        <w:tc>
          <w:tcPr>
            <w:tcW w:w="4531" w:type="dxa"/>
          </w:tcPr>
          <w:p w:rsidR="00402C04" w:rsidRDefault="00D3683B" w:rsidP="0027251C">
            <w:pPr>
              <w:rPr>
                <w:rFonts w:cs="Times New Roman"/>
                <w:szCs w:val="24"/>
              </w:rPr>
            </w:pPr>
            <w:r>
              <w:rPr>
                <w:rFonts w:cs="Times New Roman"/>
                <w:szCs w:val="24"/>
              </w:rPr>
              <w:t>H12</w:t>
            </w:r>
          </w:p>
        </w:tc>
        <w:tc>
          <w:tcPr>
            <w:tcW w:w="4531" w:type="dxa"/>
          </w:tcPr>
          <w:p w:rsidR="00402C04" w:rsidRDefault="00D3683B" w:rsidP="0027251C">
            <w:pPr>
              <w:rPr>
                <w:rFonts w:cs="Times New Roman"/>
                <w:szCs w:val="24"/>
              </w:rPr>
            </w:pPr>
            <w:r>
              <w:rPr>
                <w:rFonts w:cs="Times New Roman"/>
                <w:szCs w:val="24"/>
              </w:rPr>
              <w:t>umocniony zgniotem, 1/4 twardy</w:t>
            </w:r>
          </w:p>
        </w:tc>
      </w:tr>
      <w:tr w:rsidR="00D3683B" w:rsidTr="00402C04">
        <w:tc>
          <w:tcPr>
            <w:tcW w:w="4531" w:type="dxa"/>
          </w:tcPr>
          <w:p w:rsidR="00D3683B" w:rsidRDefault="00D3683B" w:rsidP="0027251C">
            <w:pPr>
              <w:rPr>
                <w:rFonts w:cs="Times New Roman"/>
                <w:szCs w:val="24"/>
              </w:rPr>
            </w:pPr>
            <w:r>
              <w:rPr>
                <w:rFonts w:cs="Times New Roman"/>
                <w:szCs w:val="24"/>
              </w:rPr>
              <w:t>H14</w:t>
            </w:r>
          </w:p>
        </w:tc>
        <w:tc>
          <w:tcPr>
            <w:tcW w:w="4531" w:type="dxa"/>
          </w:tcPr>
          <w:p w:rsidR="00D3683B" w:rsidRDefault="00D3683B" w:rsidP="0027251C">
            <w:pPr>
              <w:rPr>
                <w:rFonts w:cs="Times New Roman"/>
                <w:szCs w:val="24"/>
              </w:rPr>
            </w:pPr>
            <w:r>
              <w:rPr>
                <w:rFonts w:cs="Times New Roman"/>
                <w:szCs w:val="24"/>
              </w:rPr>
              <w:t>umocniony zgniotem, 1/2 twardy</w:t>
            </w:r>
          </w:p>
        </w:tc>
      </w:tr>
      <w:tr w:rsidR="00D3683B" w:rsidTr="00402C04">
        <w:tc>
          <w:tcPr>
            <w:tcW w:w="4531" w:type="dxa"/>
          </w:tcPr>
          <w:p w:rsidR="00D3683B" w:rsidRDefault="00D3683B" w:rsidP="0027251C">
            <w:pPr>
              <w:rPr>
                <w:rFonts w:cs="Times New Roman"/>
                <w:szCs w:val="24"/>
              </w:rPr>
            </w:pPr>
            <w:r>
              <w:rPr>
                <w:rFonts w:cs="Times New Roman"/>
                <w:szCs w:val="24"/>
              </w:rPr>
              <w:t>H18</w:t>
            </w:r>
          </w:p>
        </w:tc>
        <w:tc>
          <w:tcPr>
            <w:tcW w:w="4531" w:type="dxa"/>
          </w:tcPr>
          <w:p w:rsidR="00D3683B" w:rsidRDefault="00D3683B" w:rsidP="0027251C">
            <w:pPr>
              <w:rPr>
                <w:rFonts w:cs="Times New Roman"/>
                <w:szCs w:val="24"/>
              </w:rPr>
            </w:pPr>
            <w:r>
              <w:rPr>
                <w:rFonts w:cs="Times New Roman"/>
                <w:szCs w:val="24"/>
              </w:rPr>
              <w:t>umocniony zgniotem, 4/4 twardy</w:t>
            </w:r>
          </w:p>
        </w:tc>
      </w:tr>
    </w:tbl>
    <w:p w:rsidR="00DF2C78" w:rsidRDefault="00DF2C78" w:rsidP="0027251C">
      <w:pPr>
        <w:spacing w:line="240" w:lineRule="auto"/>
        <w:rPr>
          <w:rFonts w:cs="Times New Roman"/>
          <w:szCs w:val="24"/>
        </w:rPr>
      </w:pPr>
    </w:p>
    <w:p w:rsidR="00DF2C78" w:rsidRDefault="00DF2C78" w:rsidP="0027251C">
      <w:pPr>
        <w:spacing w:line="240" w:lineRule="auto"/>
        <w:rPr>
          <w:rFonts w:cs="Times New Roman"/>
          <w:szCs w:val="24"/>
        </w:rPr>
      </w:pPr>
    </w:p>
    <w:p w:rsidR="00C31C68" w:rsidRDefault="002411D2" w:rsidP="00F95891">
      <w:pPr>
        <w:spacing w:line="240" w:lineRule="auto"/>
        <w:jc w:val="center"/>
        <w:rPr>
          <w:rFonts w:cs="Times New Roman"/>
          <w:szCs w:val="24"/>
        </w:rPr>
      </w:pPr>
      <w:r>
        <w:rPr>
          <w:rFonts w:cs="Times New Roman"/>
          <w:szCs w:val="24"/>
        </w:rPr>
        <w:t>Tabela 3. Własności mechaniczne wybranych stopów aluminium wg stanu dos</w:t>
      </w:r>
      <w:r w:rsidR="00F95891">
        <w:rPr>
          <w:rFonts w:cs="Times New Roman"/>
          <w:szCs w:val="24"/>
        </w:rPr>
        <w:t>tawy [9</w:t>
      </w:r>
      <w:r w:rsidR="00794F52">
        <w:rPr>
          <w:rFonts w:cs="Times New Roman"/>
          <w:szCs w:val="24"/>
        </w:rPr>
        <w:t>]</w:t>
      </w:r>
      <w:r w:rsidR="00F95891">
        <w:rPr>
          <w:rFonts w:cs="Times New Roman"/>
          <w:szCs w:val="24"/>
        </w:rPr>
        <w:t>[10</w:t>
      </w:r>
      <w:r w:rsidR="002D5CE1">
        <w:rPr>
          <w:rFonts w:cs="Times New Roman"/>
          <w:szCs w:val="24"/>
        </w:rPr>
        <w:t>]</w:t>
      </w:r>
    </w:p>
    <w:tbl>
      <w:tblPr>
        <w:tblStyle w:val="Tabela-Siatka"/>
        <w:tblW w:w="0" w:type="auto"/>
        <w:jc w:val="center"/>
        <w:tblLook w:val="04A0" w:firstRow="1" w:lastRow="0" w:firstColumn="1" w:lastColumn="0" w:noHBand="0" w:noVBand="1"/>
      </w:tblPr>
      <w:tblGrid>
        <w:gridCol w:w="1510"/>
        <w:gridCol w:w="1510"/>
        <w:gridCol w:w="1510"/>
        <w:gridCol w:w="1510"/>
        <w:gridCol w:w="1511"/>
        <w:gridCol w:w="1511"/>
      </w:tblGrid>
      <w:tr w:rsidR="0071286F" w:rsidTr="00794F52">
        <w:trPr>
          <w:jc w:val="center"/>
        </w:trPr>
        <w:tc>
          <w:tcPr>
            <w:tcW w:w="1510" w:type="dxa"/>
          </w:tcPr>
          <w:p w:rsidR="0071286F" w:rsidRDefault="0071286F" w:rsidP="0027251C">
            <w:pPr>
              <w:rPr>
                <w:rFonts w:cs="Times New Roman"/>
                <w:szCs w:val="24"/>
              </w:rPr>
            </w:pPr>
            <w:r>
              <w:rPr>
                <w:rFonts w:cs="Times New Roman"/>
                <w:szCs w:val="24"/>
              </w:rPr>
              <w:t>Znak</w:t>
            </w:r>
          </w:p>
        </w:tc>
        <w:tc>
          <w:tcPr>
            <w:tcW w:w="1510" w:type="dxa"/>
          </w:tcPr>
          <w:p w:rsidR="0071286F" w:rsidRDefault="0071286F" w:rsidP="0027251C">
            <w:pPr>
              <w:rPr>
                <w:rFonts w:cs="Times New Roman"/>
                <w:szCs w:val="24"/>
              </w:rPr>
            </w:pPr>
            <w:r>
              <w:rPr>
                <w:rFonts w:cs="Times New Roman"/>
                <w:szCs w:val="24"/>
              </w:rPr>
              <w:t>Symbol</w:t>
            </w:r>
          </w:p>
        </w:tc>
        <w:tc>
          <w:tcPr>
            <w:tcW w:w="1510" w:type="dxa"/>
          </w:tcPr>
          <w:p w:rsidR="0071286F" w:rsidRDefault="0071286F" w:rsidP="0027251C">
            <w:pPr>
              <w:rPr>
                <w:rFonts w:cs="Times New Roman"/>
                <w:szCs w:val="24"/>
              </w:rPr>
            </w:pPr>
            <w:r>
              <w:rPr>
                <w:rFonts w:cs="Times New Roman"/>
                <w:szCs w:val="24"/>
              </w:rPr>
              <w:t>Stan</w:t>
            </w:r>
          </w:p>
        </w:tc>
        <w:tc>
          <w:tcPr>
            <w:tcW w:w="1510" w:type="dxa"/>
          </w:tcPr>
          <w:p w:rsidR="0071286F" w:rsidRPr="00222C96" w:rsidRDefault="00DA68AB" w:rsidP="0027251C">
            <w:pPr>
              <w:rPr>
                <w:rFonts w:eastAsiaTheme="minorEastAsia"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m</m:t>
                    </m:r>
                  </m:sub>
                </m:sSub>
              </m:oMath>
            </m:oMathPara>
          </w:p>
          <w:p w:rsidR="0071286F" w:rsidRDefault="0071286F" w:rsidP="0027251C">
            <w:pPr>
              <w:rPr>
                <w:rFonts w:cs="Times New Roman"/>
                <w:szCs w:val="24"/>
              </w:rPr>
            </w:pPr>
            <w:r>
              <w:rPr>
                <w:rFonts w:eastAsiaTheme="minorEastAsia" w:cs="Times New Roman"/>
                <w:szCs w:val="24"/>
              </w:rPr>
              <w:t>[</w:t>
            </w:r>
            <w:proofErr w:type="spellStart"/>
            <w:r>
              <w:rPr>
                <w:rFonts w:eastAsiaTheme="minorEastAsia" w:cs="Times New Roman"/>
                <w:szCs w:val="24"/>
              </w:rPr>
              <w:t>MPa</w:t>
            </w:r>
            <w:proofErr w:type="spellEnd"/>
            <w:r>
              <w:rPr>
                <w:rFonts w:eastAsiaTheme="minorEastAsia" w:cs="Times New Roman"/>
                <w:szCs w:val="24"/>
              </w:rPr>
              <w:t>]</w:t>
            </w:r>
          </w:p>
        </w:tc>
        <w:tc>
          <w:tcPr>
            <w:tcW w:w="1511" w:type="dxa"/>
          </w:tcPr>
          <w:p w:rsidR="0071286F" w:rsidRPr="00222C96" w:rsidRDefault="00DA68AB" w:rsidP="0027251C">
            <w:pPr>
              <w:rPr>
                <w:rFonts w:eastAsiaTheme="minorEastAsia"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e</m:t>
                    </m:r>
                  </m:sub>
                </m:sSub>
              </m:oMath>
            </m:oMathPara>
          </w:p>
          <w:p w:rsidR="0071286F" w:rsidRDefault="0071286F" w:rsidP="0027251C">
            <w:pPr>
              <w:rPr>
                <w:rFonts w:cs="Times New Roman"/>
                <w:szCs w:val="24"/>
              </w:rPr>
            </w:pPr>
            <w:r>
              <w:rPr>
                <w:rFonts w:eastAsiaTheme="minorEastAsia" w:cs="Times New Roman"/>
                <w:szCs w:val="24"/>
              </w:rPr>
              <w:t>[</w:t>
            </w:r>
            <w:proofErr w:type="spellStart"/>
            <w:r>
              <w:rPr>
                <w:rFonts w:eastAsiaTheme="minorEastAsia" w:cs="Times New Roman"/>
                <w:szCs w:val="24"/>
              </w:rPr>
              <w:t>MPa</w:t>
            </w:r>
            <w:proofErr w:type="spellEnd"/>
            <w:r>
              <w:rPr>
                <w:rFonts w:eastAsiaTheme="minorEastAsia" w:cs="Times New Roman"/>
                <w:szCs w:val="24"/>
              </w:rPr>
              <w:t>]</w:t>
            </w:r>
          </w:p>
        </w:tc>
        <w:tc>
          <w:tcPr>
            <w:tcW w:w="1511" w:type="dxa"/>
          </w:tcPr>
          <w:p w:rsidR="0071286F" w:rsidRPr="00222C96" w:rsidRDefault="00DA68AB" w:rsidP="0027251C">
            <w:pPr>
              <w:rPr>
                <w:rFonts w:eastAsiaTheme="minorEastAsia"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50</m:t>
                    </m:r>
                  </m:sub>
                </m:sSub>
              </m:oMath>
            </m:oMathPara>
          </w:p>
          <w:p w:rsidR="0071286F" w:rsidRDefault="0071286F" w:rsidP="0027251C">
            <w:pPr>
              <w:rPr>
                <w:rFonts w:cs="Times New Roman"/>
                <w:szCs w:val="24"/>
              </w:rPr>
            </w:pPr>
            <w:r>
              <w:rPr>
                <w:rFonts w:eastAsiaTheme="minorEastAsia" w:cs="Times New Roman"/>
                <w:szCs w:val="24"/>
              </w:rPr>
              <w:t>[%]</w:t>
            </w:r>
          </w:p>
        </w:tc>
      </w:tr>
      <w:tr w:rsidR="0071286F" w:rsidTr="00794F52">
        <w:trPr>
          <w:jc w:val="center"/>
        </w:trPr>
        <w:tc>
          <w:tcPr>
            <w:tcW w:w="1510" w:type="dxa"/>
          </w:tcPr>
          <w:p w:rsidR="0071286F" w:rsidRDefault="0071286F" w:rsidP="0027251C">
            <w:pPr>
              <w:rPr>
                <w:rFonts w:cs="Times New Roman"/>
                <w:szCs w:val="24"/>
              </w:rPr>
            </w:pPr>
            <w:proofErr w:type="spellStart"/>
            <w:r>
              <w:rPr>
                <w:rFonts w:cs="Times New Roman"/>
                <w:szCs w:val="24"/>
              </w:rPr>
              <w:t>AlMgSiCu</w:t>
            </w:r>
            <w:proofErr w:type="spellEnd"/>
          </w:p>
        </w:tc>
        <w:tc>
          <w:tcPr>
            <w:tcW w:w="1510" w:type="dxa"/>
          </w:tcPr>
          <w:p w:rsidR="0071286F" w:rsidRDefault="0071286F" w:rsidP="0027251C">
            <w:pPr>
              <w:rPr>
                <w:rFonts w:cs="Times New Roman"/>
                <w:szCs w:val="24"/>
              </w:rPr>
            </w:pPr>
            <w:r>
              <w:rPr>
                <w:rFonts w:cs="Times New Roman"/>
                <w:szCs w:val="24"/>
              </w:rPr>
              <w:t>6061</w:t>
            </w:r>
          </w:p>
        </w:tc>
        <w:tc>
          <w:tcPr>
            <w:tcW w:w="1510" w:type="dxa"/>
          </w:tcPr>
          <w:p w:rsidR="0071286F" w:rsidRDefault="0071286F" w:rsidP="0027251C">
            <w:pPr>
              <w:rPr>
                <w:rFonts w:cs="Times New Roman"/>
                <w:szCs w:val="24"/>
              </w:rPr>
            </w:pPr>
            <w:r>
              <w:rPr>
                <w:rFonts w:cs="Times New Roman"/>
                <w:szCs w:val="24"/>
              </w:rPr>
              <w:t>T4</w:t>
            </w:r>
          </w:p>
        </w:tc>
        <w:tc>
          <w:tcPr>
            <w:tcW w:w="1510" w:type="dxa"/>
          </w:tcPr>
          <w:p w:rsidR="0071286F" w:rsidRDefault="0071286F" w:rsidP="0027251C">
            <w:pPr>
              <w:rPr>
                <w:rFonts w:cs="Times New Roman"/>
                <w:szCs w:val="24"/>
              </w:rPr>
            </w:pPr>
            <w:r>
              <w:rPr>
                <w:rFonts w:cs="Times New Roman"/>
                <w:szCs w:val="24"/>
              </w:rPr>
              <w:t>205</w:t>
            </w:r>
          </w:p>
        </w:tc>
        <w:tc>
          <w:tcPr>
            <w:tcW w:w="1511" w:type="dxa"/>
          </w:tcPr>
          <w:p w:rsidR="0071286F" w:rsidRDefault="0071286F" w:rsidP="0027251C">
            <w:pPr>
              <w:rPr>
                <w:rFonts w:cs="Times New Roman"/>
                <w:szCs w:val="24"/>
              </w:rPr>
            </w:pPr>
            <w:r>
              <w:rPr>
                <w:rFonts w:cs="Times New Roman"/>
                <w:szCs w:val="24"/>
              </w:rPr>
              <w:t>110</w:t>
            </w:r>
          </w:p>
        </w:tc>
        <w:tc>
          <w:tcPr>
            <w:tcW w:w="1511" w:type="dxa"/>
          </w:tcPr>
          <w:p w:rsidR="0071286F" w:rsidRDefault="00794F52" w:rsidP="0027251C">
            <w:pPr>
              <w:rPr>
                <w:rFonts w:cs="Times New Roman"/>
                <w:szCs w:val="24"/>
              </w:rPr>
            </w:pPr>
            <w:r>
              <w:rPr>
                <w:rFonts w:cs="Times New Roman"/>
                <w:szCs w:val="24"/>
              </w:rPr>
              <w:t>12</w:t>
            </w:r>
          </w:p>
        </w:tc>
      </w:tr>
      <w:tr w:rsidR="0071286F" w:rsidTr="008C3EB5">
        <w:trPr>
          <w:jc w:val="center"/>
        </w:trPr>
        <w:tc>
          <w:tcPr>
            <w:tcW w:w="3020" w:type="dxa"/>
            <w:gridSpan w:val="2"/>
            <w:tcBorders>
              <w:bottom w:val="single" w:sz="4" w:space="0" w:color="auto"/>
            </w:tcBorders>
          </w:tcPr>
          <w:p w:rsidR="0071286F" w:rsidRDefault="0071286F" w:rsidP="0027251C">
            <w:pPr>
              <w:rPr>
                <w:rFonts w:cs="Times New Roman"/>
                <w:szCs w:val="24"/>
              </w:rPr>
            </w:pPr>
          </w:p>
        </w:tc>
        <w:tc>
          <w:tcPr>
            <w:tcW w:w="1510" w:type="dxa"/>
          </w:tcPr>
          <w:p w:rsidR="0071286F" w:rsidRDefault="0071286F" w:rsidP="0027251C">
            <w:pPr>
              <w:rPr>
                <w:rFonts w:cs="Times New Roman"/>
                <w:szCs w:val="24"/>
              </w:rPr>
            </w:pPr>
            <w:r>
              <w:rPr>
                <w:rFonts w:cs="Times New Roman"/>
                <w:szCs w:val="24"/>
              </w:rPr>
              <w:t>T6</w:t>
            </w:r>
          </w:p>
        </w:tc>
        <w:tc>
          <w:tcPr>
            <w:tcW w:w="1510" w:type="dxa"/>
          </w:tcPr>
          <w:p w:rsidR="0071286F" w:rsidRDefault="0071286F" w:rsidP="0027251C">
            <w:pPr>
              <w:rPr>
                <w:rFonts w:cs="Times New Roman"/>
                <w:szCs w:val="24"/>
              </w:rPr>
            </w:pPr>
            <w:r>
              <w:rPr>
                <w:rFonts w:cs="Times New Roman"/>
                <w:szCs w:val="24"/>
              </w:rPr>
              <w:t>290</w:t>
            </w:r>
          </w:p>
        </w:tc>
        <w:tc>
          <w:tcPr>
            <w:tcW w:w="1511" w:type="dxa"/>
          </w:tcPr>
          <w:p w:rsidR="0071286F" w:rsidRDefault="0071286F" w:rsidP="0027251C">
            <w:pPr>
              <w:rPr>
                <w:rFonts w:cs="Times New Roman"/>
                <w:szCs w:val="24"/>
              </w:rPr>
            </w:pPr>
            <w:r>
              <w:rPr>
                <w:rFonts w:cs="Times New Roman"/>
                <w:szCs w:val="24"/>
              </w:rPr>
              <w:t>240</w:t>
            </w:r>
          </w:p>
        </w:tc>
        <w:tc>
          <w:tcPr>
            <w:tcW w:w="1511" w:type="dxa"/>
          </w:tcPr>
          <w:p w:rsidR="0071286F" w:rsidRDefault="00794F52" w:rsidP="0027251C">
            <w:pPr>
              <w:rPr>
                <w:rFonts w:cs="Times New Roman"/>
                <w:szCs w:val="24"/>
              </w:rPr>
            </w:pPr>
            <w:r>
              <w:rPr>
                <w:rFonts w:cs="Times New Roman"/>
                <w:szCs w:val="24"/>
              </w:rPr>
              <w:t>6</w:t>
            </w:r>
          </w:p>
        </w:tc>
      </w:tr>
      <w:tr w:rsidR="008C3EB5" w:rsidTr="00535982">
        <w:trPr>
          <w:jc w:val="center"/>
        </w:trPr>
        <w:tc>
          <w:tcPr>
            <w:tcW w:w="1510" w:type="dxa"/>
          </w:tcPr>
          <w:p w:rsidR="008C3EB5" w:rsidRDefault="00A4786B" w:rsidP="0027251C">
            <w:pPr>
              <w:rPr>
                <w:rFonts w:cs="Times New Roman"/>
                <w:szCs w:val="24"/>
              </w:rPr>
            </w:pPr>
            <w:proofErr w:type="spellStart"/>
            <w:r>
              <w:rPr>
                <w:rFonts w:cs="Times New Roman"/>
                <w:szCs w:val="24"/>
              </w:rPr>
              <w:t>AlMgSiBi</w:t>
            </w:r>
            <w:proofErr w:type="spellEnd"/>
          </w:p>
        </w:tc>
        <w:tc>
          <w:tcPr>
            <w:tcW w:w="1510" w:type="dxa"/>
          </w:tcPr>
          <w:p w:rsidR="008C3EB5" w:rsidRDefault="008C3EB5" w:rsidP="0027251C">
            <w:pPr>
              <w:rPr>
                <w:rFonts w:cs="Times New Roman"/>
                <w:szCs w:val="24"/>
              </w:rPr>
            </w:pPr>
            <w:r>
              <w:rPr>
                <w:rFonts w:cs="Times New Roman"/>
                <w:szCs w:val="24"/>
              </w:rPr>
              <w:t>6026</w:t>
            </w:r>
          </w:p>
        </w:tc>
        <w:tc>
          <w:tcPr>
            <w:tcW w:w="1510" w:type="dxa"/>
          </w:tcPr>
          <w:p w:rsidR="008C3EB5" w:rsidRDefault="008C3EB5" w:rsidP="0027251C">
            <w:pPr>
              <w:rPr>
                <w:rFonts w:cs="Times New Roman"/>
                <w:szCs w:val="24"/>
              </w:rPr>
            </w:pPr>
            <w:r>
              <w:rPr>
                <w:rFonts w:cs="Times New Roman"/>
                <w:szCs w:val="24"/>
              </w:rPr>
              <w:t>T9</w:t>
            </w:r>
          </w:p>
        </w:tc>
        <w:tc>
          <w:tcPr>
            <w:tcW w:w="1510" w:type="dxa"/>
          </w:tcPr>
          <w:p w:rsidR="008C3EB5" w:rsidRDefault="002D5CE1" w:rsidP="0027251C">
            <w:pPr>
              <w:rPr>
                <w:rFonts w:cs="Times New Roman"/>
                <w:szCs w:val="24"/>
              </w:rPr>
            </w:pPr>
            <w:r>
              <w:rPr>
                <w:rFonts w:cs="Times New Roman"/>
                <w:szCs w:val="24"/>
              </w:rPr>
              <w:t>360</w:t>
            </w:r>
          </w:p>
        </w:tc>
        <w:tc>
          <w:tcPr>
            <w:tcW w:w="1511" w:type="dxa"/>
          </w:tcPr>
          <w:p w:rsidR="008C3EB5" w:rsidRDefault="008C3EB5" w:rsidP="0027251C">
            <w:pPr>
              <w:rPr>
                <w:rFonts w:cs="Times New Roman"/>
                <w:szCs w:val="24"/>
              </w:rPr>
            </w:pPr>
            <w:r>
              <w:rPr>
                <w:rFonts w:cs="Times New Roman"/>
                <w:szCs w:val="24"/>
              </w:rPr>
              <w:t>330</w:t>
            </w:r>
          </w:p>
        </w:tc>
        <w:tc>
          <w:tcPr>
            <w:tcW w:w="1511" w:type="dxa"/>
          </w:tcPr>
          <w:p w:rsidR="008C3EB5" w:rsidRDefault="008C3EB5" w:rsidP="0027251C">
            <w:pPr>
              <w:rPr>
                <w:rFonts w:cs="Times New Roman"/>
                <w:szCs w:val="24"/>
              </w:rPr>
            </w:pPr>
            <w:r>
              <w:rPr>
                <w:rFonts w:cs="Times New Roman"/>
                <w:szCs w:val="24"/>
              </w:rPr>
              <w:t>4</w:t>
            </w:r>
          </w:p>
        </w:tc>
      </w:tr>
    </w:tbl>
    <w:p w:rsidR="0071286F" w:rsidRDefault="0071286F" w:rsidP="0027251C">
      <w:pPr>
        <w:spacing w:line="240" w:lineRule="auto"/>
        <w:rPr>
          <w:rFonts w:cs="Times New Roman"/>
          <w:szCs w:val="24"/>
        </w:rPr>
      </w:pPr>
    </w:p>
    <w:p w:rsidR="00D85B60" w:rsidRDefault="00D85B60" w:rsidP="0027251C">
      <w:pPr>
        <w:spacing w:line="240" w:lineRule="auto"/>
        <w:rPr>
          <w:rFonts w:cs="Times New Roman"/>
          <w:szCs w:val="24"/>
        </w:rPr>
      </w:pPr>
    </w:p>
    <w:p w:rsidR="00D85B60" w:rsidRDefault="00D85B60" w:rsidP="0027251C">
      <w:pPr>
        <w:spacing w:line="240" w:lineRule="auto"/>
        <w:rPr>
          <w:rFonts w:cs="Times New Roman"/>
          <w:szCs w:val="24"/>
        </w:rPr>
      </w:pPr>
    </w:p>
    <w:p w:rsidR="00D85B60" w:rsidRDefault="00D85B60" w:rsidP="0027251C">
      <w:pPr>
        <w:spacing w:line="240" w:lineRule="auto"/>
        <w:rPr>
          <w:rFonts w:cs="Times New Roman"/>
          <w:szCs w:val="24"/>
        </w:rPr>
      </w:pPr>
    </w:p>
    <w:p w:rsidR="00D85B60" w:rsidRDefault="00D85B60" w:rsidP="0027251C">
      <w:pPr>
        <w:spacing w:line="240" w:lineRule="auto"/>
        <w:rPr>
          <w:rFonts w:cs="Times New Roman"/>
          <w:szCs w:val="24"/>
        </w:rPr>
      </w:pPr>
    </w:p>
    <w:p w:rsidR="00D85B60" w:rsidRDefault="00D85B60" w:rsidP="0027251C">
      <w:pPr>
        <w:spacing w:line="240" w:lineRule="auto"/>
        <w:rPr>
          <w:rFonts w:cs="Times New Roman"/>
          <w:szCs w:val="24"/>
        </w:rPr>
      </w:pPr>
    </w:p>
    <w:p w:rsidR="00D85B60" w:rsidRDefault="00D85B60" w:rsidP="0027251C">
      <w:pPr>
        <w:spacing w:line="240" w:lineRule="auto"/>
        <w:rPr>
          <w:rFonts w:cs="Times New Roman"/>
          <w:szCs w:val="24"/>
        </w:rPr>
      </w:pPr>
    </w:p>
    <w:p w:rsidR="00D85B60" w:rsidRDefault="00D85B60" w:rsidP="0027251C">
      <w:pPr>
        <w:spacing w:line="240" w:lineRule="auto"/>
        <w:rPr>
          <w:rFonts w:cs="Times New Roman"/>
          <w:szCs w:val="24"/>
        </w:rPr>
      </w:pPr>
    </w:p>
    <w:p w:rsidR="00D85B60" w:rsidRDefault="00D85B60" w:rsidP="0027251C">
      <w:pPr>
        <w:spacing w:line="240" w:lineRule="auto"/>
        <w:rPr>
          <w:rFonts w:cs="Times New Roman"/>
          <w:szCs w:val="24"/>
        </w:rPr>
      </w:pPr>
    </w:p>
    <w:p w:rsidR="00D85B60" w:rsidRDefault="00D85B60" w:rsidP="0027251C">
      <w:pPr>
        <w:spacing w:line="240" w:lineRule="auto"/>
        <w:rPr>
          <w:rFonts w:cs="Times New Roman"/>
          <w:szCs w:val="24"/>
        </w:rPr>
      </w:pPr>
    </w:p>
    <w:p w:rsidR="00D85B60" w:rsidRDefault="00D85B60" w:rsidP="0027251C">
      <w:pPr>
        <w:spacing w:line="240" w:lineRule="auto"/>
        <w:rPr>
          <w:rFonts w:cs="Times New Roman"/>
          <w:szCs w:val="24"/>
        </w:rPr>
      </w:pPr>
    </w:p>
    <w:p w:rsidR="00D85B60" w:rsidRDefault="00D85B60" w:rsidP="0027251C">
      <w:pPr>
        <w:spacing w:line="240" w:lineRule="auto"/>
        <w:rPr>
          <w:rFonts w:cs="Times New Roman"/>
          <w:szCs w:val="24"/>
        </w:rPr>
      </w:pPr>
    </w:p>
    <w:p w:rsidR="00D85B60" w:rsidRDefault="00D85B60" w:rsidP="0027251C">
      <w:pPr>
        <w:spacing w:line="240" w:lineRule="auto"/>
        <w:rPr>
          <w:rFonts w:cs="Times New Roman"/>
          <w:szCs w:val="24"/>
        </w:rPr>
      </w:pPr>
    </w:p>
    <w:p w:rsidR="00D85B60" w:rsidRDefault="00D85B60" w:rsidP="0027251C">
      <w:pPr>
        <w:spacing w:line="240" w:lineRule="auto"/>
        <w:rPr>
          <w:rFonts w:cs="Times New Roman"/>
          <w:szCs w:val="24"/>
        </w:rPr>
      </w:pPr>
    </w:p>
    <w:p w:rsidR="00D85B60" w:rsidRDefault="00D85B60" w:rsidP="00D85B60">
      <w:pPr>
        <w:pStyle w:val="Tytu"/>
      </w:pPr>
      <w:bookmarkStart w:id="17" w:name="_Toc469152580"/>
      <w:bookmarkStart w:id="18" w:name="_GoBack"/>
      <w:bookmarkEnd w:id="18"/>
      <w:r>
        <w:lastRenderedPageBreak/>
        <w:t>7. Opracowywanie modelu ramy wywrotki w programie Siemens NX 10.</w:t>
      </w:r>
      <w:bookmarkEnd w:id="17"/>
      <w:r>
        <w:t xml:space="preserve">  </w:t>
      </w:r>
    </w:p>
    <w:p w:rsidR="00D85B60" w:rsidRDefault="00D85B60" w:rsidP="0027251C">
      <w:pPr>
        <w:spacing w:line="240" w:lineRule="auto"/>
        <w:rPr>
          <w:rFonts w:cs="Times New Roman"/>
          <w:szCs w:val="24"/>
        </w:rPr>
      </w:pPr>
    </w:p>
    <w:p w:rsidR="00D85B60" w:rsidRDefault="00D85B60" w:rsidP="0027251C">
      <w:pPr>
        <w:spacing w:line="240" w:lineRule="auto"/>
        <w:rPr>
          <w:rFonts w:cs="Times New Roman"/>
          <w:szCs w:val="24"/>
        </w:rPr>
      </w:pPr>
    </w:p>
    <w:p w:rsidR="00D85B60" w:rsidRDefault="00D85B60" w:rsidP="0027251C">
      <w:pPr>
        <w:spacing w:line="240" w:lineRule="auto"/>
        <w:rPr>
          <w:rFonts w:cs="Times New Roman"/>
          <w:szCs w:val="24"/>
        </w:rPr>
      </w:pPr>
    </w:p>
    <w:p w:rsidR="00D85B60" w:rsidRDefault="00D85B60" w:rsidP="0027251C">
      <w:pPr>
        <w:spacing w:line="240" w:lineRule="auto"/>
        <w:rPr>
          <w:rFonts w:cs="Times New Roman"/>
          <w:szCs w:val="24"/>
        </w:rPr>
      </w:pPr>
    </w:p>
    <w:p w:rsidR="00D85B60" w:rsidRDefault="00D85B60" w:rsidP="0027251C">
      <w:pPr>
        <w:spacing w:line="240" w:lineRule="auto"/>
        <w:rPr>
          <w:rFonts w:cs="Times New Roman"/>
          <w:szCs w:val="24"/>
        </w:rPr>
      </w:pPr>
    </w:p>
    <w:p w:rsidR="00D85B60" w:rsidRDefault="00D85B60" w:rsidP="0027251C">
      <w:pPr>
        <w:spacing w:line="240" w:lineRule="auto"/>
        <w:rPr>
          <w:rFonts w:cs="Times New Roman"/>
          <w:szCs w:val="24"/>
        </w:rPr>
      </w:pPr>
    </w:p>
    <w:p w:rsidR="00DF2C78" w:rsidRDefault="00444CFE" w:rsidP="0027251C">
      <w:pPr>
        <w:spacing w:line="240" w:lineRule="auto"/>
        <w:rPr>
          <w:rFonts w:cs="Times New Roman"/>
          <w:szCs w:val="24"/>
          <w:lang w:val="en-US"/>
        </w:rPr>
      </w:pPr>
      <w:r>
        <w:rPr>
          <w:noProof/>
          <w:lang w:eastAsia="pl-PL"/>
        </w:rPr>
        <w:lastRenderedPageBreak/>
        <w:drawing>
          <wp:inline distT="0" distB="0" distL="0" distR="0" wp14:anchorId="6EA43A29" wp14:editId="6AC2CD98">
            <wp:extent cx="5553075" cy="8391525"/>
            <wp:effectExtent l="0" t="0" r="9525" b="952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3075" cy="8391525"/>
                    </a:xfrm>
                    <a:prstGeom prst="rect">
                      <a:avLst/>
                    </a:prstGeom>
                  </pic:spPr>
                </pic:pic>
              </a:graphicData>
            </a:graphic>
          </wp:inline>
        </w:drawing>
      </w:r>
    </w:p>
    <w:p w:rsidR="00DF2C78" w:rsidRPr="008C4B5B" w:rsidRDefault="00DF2C78" w:rsidP="0027251C">
      <w:pPr>
        <w:spacing w:line="240" w:lineRule="auto"/>
        <w:rPr>
          <w:rFonts w:cs="Times New Roman"/>
          <w:szCs w:val="24"/>
          <w:lang w:val="en-US"/>
        </w:rPr>
      </w:pPr>
    </w:p>
    <w:p w:rsidR="00676A14" w:rsidRDefault="00676A14"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Default="00155870" w:rsidP="0027251C">
      <w:pPr>
        <w:spacing w:line="240" w:lineRule="auto"/>
        <w:rPr>
          <w:rFonts w:cs="Times New Roman"/>
          <w:szCs w:val="24"/>
          <w:lang w:val="en-US"/>
        </w:rPr>
      </w:pPr>
    </w:p>
    <w:p w:rsidR="00155870" w:rsidRPr="00155870" w:rsidRDefault="00155870" w:rsidP="0027251C">
      <w:pPr>
        <w:spacing w:line="240" w:lineRule="auto"/>
        <w:rPr>
          <w:rFonts w:cs="Times New Roman"/>
          <w:szCs w:val="24"/>
        </w:rPr>
      </w:pPr>
      <w:proofErr w:type="spellStart"/>
      <w:r w:rsidRPr="00155870">
        <w:rPr>
          <w:rFonts w:cs="Times New Roman"/>
          <w:szCs w:val="24"/>
        </w:rPr>
        <w:lastRenderedPageBreak/>
        <w:t>Biblografia</w:t>
      </w:r>
      <w:proofErr w:type="spellEnd"/>
    </w:p>
    <w:p w:rsidR="00155870" w:rsidRDefault="00155870" w:rsidP="0027251C">
      <w:pPr>
        <w:spacing w:line="240" w:lineRule="auto"/>
        <w:rPr>
          <w:rFonts w:cs="Times New Roman"/>
          <w:szCs w:val="24"/>
        </w:rPr>
      </w:pPr>
      <w:r w:rsidRPr="00155870">
        <w:rPr>
          <w:rFonts w:cs="Times New Roman"/>
          <w:szCs w:val="24"/>
        </w:rPr>
        <w:t xml:space="preserve">[1] </w:t>
      </w:r>
      <w:r>
        <w:rPr>
          <w:rFonts w:cs="Times New Roman"/>
          <w:szCs w:val="24"/>
        </w:rPr>
        <w:t>Prochowski L., Żuchowski A.: Pojazdy samochodowe, samochody ciężarowe i autobusy. Wydawnictwa Komunikacji i Łączności sp. z o. o., Warszawa 2004, 2011</w:t>
      </w:r>
      <w:r w:rsidR="00DF6D18">
        <w:rPr>
          <w:rFonts w:cs="Times New Roman"/>
          <w:szCs w:val="24"/>
        </w:rPr>
        <w:t>.</w:t>
      </w:r>
    </w:p>
    <w:p w:rsidR="00585684" w:rsidRDefault="00585684" w:rsidP="0027251C">
      <w:pPr>
        <w:spacing w:line="240" w:lineRule="auto"/>
        <w:rPr>
          <w:rFonts w:cs="Times New Roman"/>
          <w:szCs w:val="24"/>
        </w:rPr>
      </w:pPr>
      <w:r>
        <w:rPr>
          <w:rFonts w:cs="Times New Roman"/>
          <w:szCs w:val="24"/>
        </w:rPr>
        <w:t xml:space="preserve">[2] </w:t>
      </w:r>
      <w:r w:rsidR="00DF6D18">
        <w:rPr>
          <w:rFonts w:cs="Times New Roman"/>
          <w:szCs w:val="24"/>
        </w:rPr>
        <w:t>Rusiński E.: Zasady projektowania konstrukcji nośnych pojazdów samochodowych. Oficyna Wydawnicza Politechniki Wrocławskiej, Wrocław 2002.</w:t>
      </w:r>
    </w:p>
    <w:p w:rsidR="002A690E" w:rsidRDefault="002A690E" w:rsidP="0027251C">
      <w:pPr>
        <w:spacing w:line="240" w:lineRule="auto"/>
      </w:pPr>
      <w:r>
        <w:rPr>
          <w:rFonts w:cs="Times New Roman"/>
          <w:szCs w:val="24"/>
        </w:rPr>
        <w:t xml:space="preserve">[3] </w:t>
      </w:r>
      <w:hyperlink r:id="rId25" w:history="1">
        <w:r w:rsidRPr="002A690E">
          <w:rPr>
            <w:rStyle w:val="Hipercze"/>
            <w:color w:val="auto"/>
            <w:u w:val="none"/>
          </w:rPr>
          <w:t>http://www.europa-ciezarowki.pl/naczepa-mega-wywrotka/3-osie-opolskie/ts-vi1175291/nowe.html</w:t>
        </w:r>
      </w:hyperlink>
      <w:r w:rsidR="002E5169">
        <w:t xml:space="preserve"> </w:t>
      </w:r>
      <w:r>
        <w:t xml:space="preserve"> Dostęp z dnia 05.12.2016.</w:t>
      </w:r>
    </w:p>
    <w:p w:rsidR="006041CE" w:rsidRDefault="006041CE" w:rsidP="0027251C">
      <w:pPr>
        <w:spacing w:line="240" w:lineRule="auto"/>
        <w:rPr>
          <w:rFonts w:cs="Times New Roman"/>
          <w:szCs w:val="24"/>
        </w:rPr>
      </w:pPr>
      <w:r>
        <w:rPr>
          <w:rFonts w:cs="Times New Roman"/>
          <w:szCs w:val="24"/>
        </w:rPr>
        <w:t xml:space="preserve">[4]  Rusiński E., </w:t>
      </w:r>
      <w:proofErr w:type="spellStart"/>
      <w:r>
        <w:rPr>
          <w:rFonts w:cs="Times New Roman"/>
          <w:szCs w:val="24"/>
        </w:rPr>
        <w:t>Czmochowski</w:t>
      </w:r>
      <w:proofErr w:type="spellEnd"/>
      <w:r>
        <w:rPr>
          <w:rFonts w:cs="Times New Roman"/>
          <w:szCs w:val="24"/>
        </w:rPr>
        <w:t xml:space="preserve"> J., Smolnicki T.: Zaawansowana metoda elementów skończonych w konstrukcjach nośnych. Oficyna Wydawnicza Politechniki Wrocławskiej, Wrocław 1999.</w:t>
      </w:r>
    </w:p>
    <w:p w:rsidR="006041CE" w:rsidRDefault="00F52E1C" w:rsidP="0027251C">
      <w:pPr>
        <w:spacing w:line="240" w:lineRule="auto"/>
      </w:pPr>
      <w:r>
        <w:t xml:space="preserve">[5] </w:t>
      </w:r>
      <w:r w:rsidRPr="00F52E1C">
        <w:t>http://www.inzynierbudownictwa.pl/images/magda/ib_12_13/kom4.jpg</w:t>
      </w:r>
      <w:r>
        <w:t xml:space="preserve"> </w:t>
      </w:r>
      <w:r w:rsidR="002E5169">
        <w:t xml:space="preserve"> Dostęp z dnia 10.12.2016</w:t>
      </w:r>
    </w:p>
    <w:p w:rsidR="004A23BB" w:rsidRDefault="00212278" w:rsidP="0027251C">
      <w:pPr>
        <w:spacing w:line="240" w:lineRule="auto"/>
        <w:rPr>
          <w:rFonts w:eastAsiaTheme="minorEastAsia" w:cs="Times New Roman"/>
          <w:szCs w:val="24"/>
        </w:rPr>
      </w:pPr>
      <w:r>
        <w:rPr>
          <w:rFonts w:eastAsiaTheme="minorEastAsia" w:cs="Times New Roman"/>
          <w:szCs w:val="24"/>
        </w:rPr>
        <w:t>[6] Przybyłowicz K., Przybyłowicz J.: Materiałoznawstwo w pytaniach i odpowiedziach. Wydawnictwa Naukowo-Techniczne, Warszawa 2000, 2004</w:t>
      </w:r>
    </w:p>
    <w:p w:rsidR="005F29C5" w:rsidRDefault="005F29C5" w:rsidP="0027251C">
      <w:pPr>
        <w:spacing w:line="240" w:lineRule="auto"/>
        <w:rPr>
          <w:rFonts w:cs="Times New Roman"/>
          <w:szCs w:val="24"/>
        </w:rPr>
      </w:pPr>
      <w:r>
        <w:rPr>
          <w:rFonts w:cs="Times New Roman"/>
          <w:szCs w:val="24"/>
        </w:rPr>
        <w:t>[7</w:t>
      </w:r>
      <w:r>
        <w:rPr>
          <w:rFonts w:cs="Times New Roman"/>
          <w:szCs w:val="24"/>
        </w:rPr>
        <w:t xml:space="preserve">] Żmuda J.: Podstawy projektowania konstrukcji metalowych. Wydawnictwo Arkady, </w:t>
      </w:r>
      <w:proofErr w:type="spellStart"/>
      <w:r>
        <w:rPr>
          <w:rFonts w:cs="Times New Roman"/>
          <w:szCs w:val="24"/>
        </w:rPr>
        <w:t>Wraszawa</w:t>
      </w:r>
      <w:proofErr w:type="spellEnd"/>
      <w:r>
        <w:rPr>
          <w:rFonts w:cs="Times New Roman"/>
          <w:szCs w:val="24"/>
        </w:rPr>
        <w:t xml:space="preserve"> 1996</w:t>
      </w:r>
    </w:p>
    <w:p w:rsidR="009E5CDE" w:rsidRDefault="009E5CDE" w:rsidP="009E5CDE">
      <w:pPr>
        <w:spacing w:line="240" w:lineRule="auto"/>
        <w:rPr>
          <w:rFonts w:cs="Times New Roman"/>
          <w:szCs w:val="24"/>
        </w:rPr>
      </w:pPr>
      <w:r>
        <w:rPr>
          <w:rFonts w:cs="Times New Roman"/>
          <w:szCs w:val="24"/>
        </w:rPr>
        <w:t xml:space="preserve">[8] PN-EN 515:1996. Aluminium i stopy aluminium. Wyroby plastycznie przerobione. Oznaczenia stanów. </w:t>
      </w:r>
    </w:p>
    <w:p w:rsidR="00F95891" w:rsidRDefault="00F95891" w:rsidP="00F95891">
      <w:pPr>
        <w:spacing w:line="240" w:lineRule="auto"/>
        <w:rPr>
          <w:rFonts w:cs="Times New Roman"/>
          <w:szCs w:val="24"/>
          <w:lang w:val="en-US"/>
        </w:rPr>
      </w:pPr>
      <w:r>
        <w:rPr>
          <w:rFonts w:cs="Times New Roman"/>
          <w:szCs w:val="24"/>
          <w:lang w:val="en-US"/>
        </w:rPr>
        <w:t>[9</w:t>
      </w:r>
      <w:r w:rsidRPr="008C4B5B">
        <w:rPr>
          <w:rFonts w:cs="Times New Roman"/>
          <w:szCs w:val="24"/>
          <w:lang w:val="en-US"/>
        </w:rPr>
        <w:t xml:space="preserve">]EN 1999-1-1:2007. Eurocode 9: Design of </w:t>
      </w:r>
      <w:proofErr w:type="spellStart"/>
      <w:r w:rsidRPr="008C4B5B">
        <w:rPr>
          <w:rFonts w:cs="Times New Roman"/>
          <w:szCs w:val="24"/>
          <w:lang w:val="en-US"/>
        </w:rPr>
        <w:t>aluminium</w:t>
      </w:r>
      <w:proofErr w:type="spellEnd"/>
      <w:r w:rsidRPr="008C4B5B">
        <w:rPr>
          <w:rFonts w:cs="Times New Roman"/>
          <w:szCs w:val="24"/>
          <w:lang w:val="en-US"/>
        </w:rPr>
        <w:t xml:space="preserve"> structures - Part 1-1: General structural rules. </w:t>
      </w:r>
    </w:p>
    <w:p w:rsidR="00F95891" w:rsidRPr="002D5CE1" w:rsidRDefault="00F95891" w:rsidP="00F95891">
      <w:pPr>
        <w:spacing w:line="240" w:lineRule="auto"/>
        <w:rPr>
          <w:rFonts w:cs="Times New Roman"/>
          <w:szCs w:val="24"/>
        </w:rPr>
      </w:pPr>
      <w:r>
        <w:rPr>
          <w:rFonts w:cs="Times New Roman"/>
          <w:szCs w:val="24"/>
        </w:rPr>
        <w:t>[10</w:t>
      </w:r>
      <w:r w:rsidRPr="002D5CE1">
        <w:rPr>
          <w:rFonts w:cs="Times New Roman"/>
          <w:szCs w:val="24"/>
        </w:rPr>
        <w:t xml:space="preserve">]PN-EN 573-3:2014-02 Aluminium i stopy aluminium - skład chemiczny i rodzaje </w:t>
      </w:r>
      <w:r>
        <w:rPr>
          <w:rFonts w:cs="Times New Roman"/>
          <w:szCs w:val="24"/>
        </w:rPr>
        <w:t xml:space="preserve">wyrobów przerobionych plastycznie. </w:t>
      </w:r>
    </w:p>
    <w:p w:rsidR="00F95891" w:rsidRDefault="00F95891" w:rsidP="009E5CDE">
      <w:pPr>
        <w:spacing w:line="240" w:lineRule="auto"/>
        <w:rPr>
          <w:rFonts w:cs="Times New Roman"/>
          <w:szCs w:val="24"/>
        </w:rPr>
      </w:pPr>
    </w:p>
    <w:p w:rsidR="009E5CDE" w:rsidRPr="00DF6D18" w:rsidRDefault="009E5CDE" w:rsidP="0027251C">
      <w:pPr>
        <w:spacing w:line="240" w:lineRule="auto"/>
        <w:rPr>
          <w:rFonts w:cs="Times New Roman"/>
          <w:szCs w:val="24"/>
        </w:rPr>
      </w:pPr>
    </w:p>
    <w:p w:rsidR="00155870" w:rsidRPr="00DF6D18" w:rsidRDefault="00155870" w:rsidP="0027251C">
      <w:pPr>
        <w:spacing w:line="240" w:lineRule="auto"/>
        <w:rPr>
          <w:rFonts w:cs="Times New Roman"/>
          <w:szCs w:val="24"/>
        </w:rPr>
      </w:pPr>
    </w:p>
    <w:p w:rsidR="00155870" w:rsidRPr="00DF6D18" w:rsidRDefault="00155870" w:rsidP="0027251C">
      <w:pPr>
        <w:spacing w:line="240" w:lineRule="auto"/>
        <w:rPr>
          <w:rFonts w:cs="Times New Roman"/>
          <w:szCs w:val="24"/>
        </w:rPr>
      </w:pPr>
    </w:p>
    <w:p w:rsidR="00155870" w:rsidRPr="00DF6D18" w:rsidRDefault="00155870" w:rsidP="0027251C">
      <w:pPr>
        <w:spacing w:line="240" w:lineRule="auto"/>
        <w:rPr>
          <w:rFonts w:cs="Times New Roman"/>
          <w:szCs w:val="24"/>
        </w:rPr>
      </w:pPr>
    </w:p>
    <w:p w:rsidR="00155870" w:rsidRPr="00DF6D18" w:rsidRDefault="00155870" w:rsidP="0027251C">
      <w:pPr>
        <w:spacing w:line="240" w:lineRule="auto"/>
        <w:rPr>
          <w:rFonts w:cs="Times New Roman"/>
          <w:szCs w:val="24"/>
        </w:rPr>
      </w:pPr>
    </w:p>
    <w:p w:rsidR="00155870" w:rsidRPr="00DF6D18" w:rsidRDefault="00155870" w:rsidP="0027251C">
      <w:pPr>
        <w:spacing w:line="240" w:lineRule="auto"/>
        <w:rPr>
          <w:rFonts w:cs="Times New Roman"/>
          <w:szCs w:val="24"/>
        </w:rPr>
      </w:pPr>
    </w:p>
    <w:p w:rsidR="00155870" w:rsidRPr="00DF6D18" w:rsidRDefault="00155870" w:rsidP="0027251C">
      <w:pPr>
        <w:spacing w:line="240" w:lineRule="auto"/>
        <w:rPr>
          <w:rFonts w:cs="Times New Roman"/>
          <w:szCs w:val="24"/>
        </w:rPr>
      </w:pPr>
    </w:p>
    <w:p w:rsidR="00155870" w:rsidRPr="00DF6D18" w:rsidRDefault="00155870" w:rsidP="0027251C">
      <w:pPr>
        <w:spacing w:line="240" w:lineRule="auto"/>
        <w:rPr>
          <w:rFonts w:cs="Times New Roman"/>
          <w:szCs w:val="24"/>
        </w:rPr>
      </w:pPr>
    </w:p>
    <w:p w:rsidR="00155870" w:rsidRPr="00DF6D18" w:rsidRDefault="00155870" w:rsidP="0027251C">
      <w:pPr>
        <w:spacing w:line="240" w:lineRule="auto"/>
        <w:rPr>
          <w:rFonts w:cs="Times New Roman"/>
          <w:szCs w:val="24"/>
        </w:rPr>
      </w:pPr>
    </w:p>
    <w:p w:rsidR="00676A14" w:rsidRPr="00DF6D18" w:rsidRDefault="00676A14" w:rsidP="0027251C">
      <w:pPr>
        <w:spacing w:line="240" w:lineRule="auto"/>
        <w:rPr>
          <w:rFonts w:cs="Times New Roman"/>
          <w:szCs w:val="24"/>
        </w:rPr>
      </w:pPr>
    </w:p>
    <w:p w:rsidR="002411D2" w:rsidRPr="00DF6D18" w:rsidRDefault="002411D2" w:rsidP="0027251C">
      <w:pPr>
        <w:spacing w:line="240" w:lineRule="auto"/>
        <w:rPr>
          <w:rFonts w:cs="Times New Roman"/>
          <w:szCs w:val="24"/>
        </w:rPr>
      </w:pPr>
    </w:p>
    <w:p w:rsidR="000F3DB6" w:rsidRPr="00DF6D18" w:rsidRDefault="000F3DB6" w:rsidP="0027251C">
      <w:pPr>
        <w:spacing w:line="240" w:lineRule="auto"/>
        <w:rPr>
          <w:rFonts w:cs="Times New Roman"/>
          <w:szCs w:val="24"/>
        </w:rPr>
      </w:pPr>
    </w:p>
    <w:p w:rsidR="000F3DB6" w:rsidRPr="00DF6D18" w:rsidRDefault="000F3DB6" w:rsidP="0027251C">
      <w:pPr>
        <w:spacing w:line="240" w:lineRule="auto"/>
        <w:rPr>
          <w:rFonts w:cs="Times New Roman"/>
          <w:szCs w:val="24"/>
        </w:rPr>
      </w:pPr>
    </w:p>
    <w:p w:rsidR="00570489" w:rsidRPr="00DF6D18" w:rsidRDefault="00570489" w:rsidP="0027251C">
      <w:pPr>
        <w:spacing w:line="240" w:lineRule="auto"/>
        <w:rPr>
          <w:rFonts w:cs="Times New Roman"/>
          <w:szCs w:val="24"/>
        </w:rPr>
      </w:pPr>
    </w:p>
    <w:p w:rsidR="00570489" w:rsidRPr="00DF6D18" w:rsidRDefault="00570489" w:rsidP="0027251C">
      <w:pPr>
        <w:spacing w:line="240" w:lineRule="auto"/>
        <w:rPr>
          <w:rFonts w:cs="Times New Roman"/>
          <w:szCs w:val="24"/>
        </w:rPr>
      </w:pPr>
    </w:p>
    <w:p w:rsidR="00BF1472" w:rsidRPr="00DF6D18" w:rsidRDefault="00BF1472" w:rsidP="0027251C">
      <w:pPr>
        <w:spacing w:line="240" w:lineRule="auto"/>
        <w:rPr>
          <w:rFonts w:cs="Times New Roman"/>
          <w:szCs w:val="24"/>
        </w:rPr>
      </w:pPr>
    </w:p>
    <w:p w:rsidR="00BF1472" w:rsidRPr="00DF6D18" w:rsidRDefault="00BF1472" w:rsidP="0027251C">
      <w:pPr>
        <w:shd w:val="clear" w:color="auto" w:fill="FFFFFF"/>
        <w:spacing w:line="240" w:lineRule="auto"/>
        <w:ind w:right="-1"/>
      </w:pPr>
    </w:p>
    <w:p w:rsidR="001A70D8" w:rsidRPr="00DF6D18" w:rsidRDefault="001A70D8" w:rsidP="0027251C">
      <w:pPr>
        <w:spacing w:line="240" w:lineRule="auto"/>
        <w:outlineLvl w:val="0"/>
      </w:pPr>
    </w:p>
    <w:sectPr w:rsidR="001A70D8" w:rsidRPr="00DF6D1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Math">
    <w:panose1 w:val="02040503050406030204"/>
    <w:charset w:val="EE"/>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3175"/>
    <w:multiLevelType w:val="hybridMultilevel"/>
    <w:tmpl w:val="57560BB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0467A8B"/>
    <w:multiLevelType w:val="hybridMultilevel"/>
    <w:tmpl w:val="4C70F832"/>
    <w:lvl w:ilvl="0" w:tplc="D76CED9E">
      <w:start w:val="2"/>
      <w:numFmt w:val="decimal"/>
      <w:lvlText w:val="%1."/>
      <w:lvlJc w:val="left"/>
      <w:pPr>
        <w:ind w:left="927" w:hanging="360"/>
      </w:pPr>
      <w:rPr>
        <w:rFonts w:ascii="Times New Roman" w:hAnsi="Times New Roman" w:cs="Times New Roman" w:hint="default"/>
        <w:b w:val="0"/>
        <w:sz w:val="24"/>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 w15:restartNumberingAfterBreak="0">
    <w:nsid w:val="154B0F01"/>
    <w:multiLevelType w:val="hybridMultilevel"/>
    <w:tmpl w:val="97E006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54D6F93"/>
    <w:multiLevelType w:val="hybridMultilevel"/>
    <w:tmpl w:val="BA5A9E12"/>
    <w:lvl w:ilvl="0" w:tplc="14A8C150">
      <w:start w:val="2"/>
      <w:numFmt w:val="decimal"/>
      <w:lvlText w:val="%1."/>
      <w:lvlJc w:val="left"/>
      <w:pPr>
        <w:ind w:left="720" w:hanging="360"/>
      </w:pPr>
      <w:rPr>
        <w:rFonts w:ascii="Times New Roman" w:hAnsi="Times New Roman" w:cs="Times New Roman" w:hint="default"/>
        <w:sz w:val="24"/>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E1C5D44"/>
    <w:multiLevelType w:val="hybridMultilevel"/>
    <w:tmpl w:val="626E8DF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2562C4B"/>
    <w:multiLevelType w:val="hybridMultilevel"/>
    <w:tmpl w:val="7338C4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46BD0629"/>
    <w:multiLevelType w:val="hybridMultilevel"/>
    <w:tmpl w:val="BDDAC6F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55C95239"/>
    <w:multiLevelType w:val="hybridMultilevel"/>
    <w:tmpl w:val="8060634C"/>
    <w:lvl w:ilvl="0" w:tplc="4064B258">
      <w:start w:val="2"/>
      <w:numFmt w:val="decimal"/>
      <w:lvlText w:val="%1."/>
      <w:lvlJc w:val="left"/>
      <w:pPr>
        <w:ind w:left="720" w:hanging="360"/>
      </w:pPr>
      <w:rPr>
        <w:rFonts w:ascii="Times New Roman" w:hAnsi="Times New Roman" w:cs="Times New Roman" w:hint="default"/>
        <w:sz w:val="24"/>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69D135FD"/>
    <w:multiLevelType w:val="hybridMultilevel"/>
    <w:tmpl w:val="4D10EF4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7CC61D18"/>
    <w:multiLevelType w:val="hybridMultilevel"/>
    <w:tmpl w:val="C94C0224"/>
    <w:lvl w:ilvl="0" w:tplc="60A4E496">
      <w:start w:val="1"/>
      <w:numFmt w:val="decimal"/>
      <w:suff w:val="space"/>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11" w15:restartNumberingAfterBreak="0">
    <w:nsid w:val="7DD5375D"/>
    <w:multiLevelType w:val="hybridMultilevel"/>
    <w:tmpl w:val="26C0F2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num>
  <w:num w:numId="3">
    <w:abstractNumId w:val="7"/>
  </w:num>
  <w:num w:numId="4">
    <w:abstractNumId w:val="11"/>
  </w:num>
  <w:num w:numId="5">
    <w:abstractNumId w:val="4"/>
  </w:num>
  <w:num w:numId="6">
    <w:abstractNumId w:val="2"/>
  </w:num>
  <w:num w:numId="7">
    <w:abstractNumId w:val="9"/>
  </w:num>
  <w:num w:numId="8">
    <w:abstractNumId w:val="1"/>
  </w:num>
  <w:num w:numId="9">
    <w:abstractNumId w:val="3"/>
  </w:num>
  <w:num w:numId="10">
    <w:abstractNumId w:val="8"/>
  </w:num>
  <w:num w:numId="11">
    <w:abstractNumId w:val="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318"/>
    <w:rsid w:val="000222ED"/>
    <w:rsid w:val="00025075"/>
    <w:rsid w:val="000340BE"/>
    <w:rsid w:val="000578C4"/>
    <w:rsid w:val="000611BA"/>
    <w:rsid w:val="00094318"/>
    <w:rsid w:val="000B540D"/>
    <w:rsid w:val="000B5F2A"/>
    <w:rsid w:val="000B6FF8"/>
    <w:rsid w:val="000C06E6"/>
    <w:rsid w:val="000D2097"/>
    <w:rsid w:val="000F3271"/>
    <w:rsid w:val="000F3DB6"/>
    <w:rsid w:val="001014AD"/>
    <w:rsid w:val="00132B3A"/>
    <w:rsid w:val="00142B35"/>
    <w:rsid w:val="0014592C"/>
    <w:rsid w:val="00155870"/>
    <w:rsid w:val="0015699F"/>
    <w:rsid w:val="00172BEF"/>
    <w:rsid w:val="001A5893"/>
    <w:rsid w:val="001A70D8"/>
    <w:rsid w:val="001C7A59"/>
    <w:rsid w:val="001C7C28"/>
    <w:rsid w:val="001E2C0C"/>
    <w:rsid w:val="0020476C"/>
    <w:rsid w:val="00212278"/>
    <w:rsid w:val="00212338"/>
    <w:rsid w:val="00213355"/>
    <w:rsid w:val="00214B9F"/>
    <w:rsid w:val="00221B29"/>
    <w:rsid w:val="00222C96"/>
    <w:rsid w:val="002230E5"/>
    <w:rsid w:val="00231C0C"/>
    <w:rsid w:val="002411D2"/>
    <w:rsid w:val="00243888"/>
    <w:rsid w:val="00245904"/>
    <w:rsid w:val="00250D01"/>
    <w:rsid w:val="0025213E"/>
    <w:rsid w:val="0025360F"/>
    <w:rsid w:val="002716DD"/>
    <w:rsid w:val="0027251C"/>
    <w:rsid w:val="0027782B"/>
    <w:rsid w:val="0029155E"/>
    <w:rsid w:val="00291B89"/>
    <w:rsid w:val="002928A9"/>
    <w:rsid w:val="002941F1"/>
    <w:rsid w:val="00294E12"/>
    <w:rsid w:val="002A690E"/>
    <w:rsid w:val="002C28B5"/>
    <w:rsid w:val="002C7D43"/>
    <w:rsid w:val="002D115D"/>
    <w:rsid w:val="002D5CE1"/>
    <w:rsid w:val="002E5169"/>
    <w:rsid w:val="00307296"/>
    <w:rsid w:val="00311DC5"/>
    <w:rsid w:val="00347A6D"/>
    <w:rsid w:val="00360A0C"/>
    <w:rsid w:val="00384B78"/>
    <w:rsid w:val="00393CC7"/>
    <w:rsid w:val="003A5CC6"/>
    <w:rsid w:val="003C32AF"/>
    <w:rsid w:val="003C4D7E"/>
    <w:rsid w:val="003D4076"/>
    <w:rsid w:val="003F0E38"/>
    <w:rsid w:val="00401FF2"/>
    <w:rsid w:val="00402C04"/>
    <w:rsid w:val="00422FD6"/>
    <w:rsid w:val="0043745F"/>
    <w:rsid w:val="004408F8"/>
    <w:rsid w:val="004440FF"/>
    <w:rsid w:val="00444CFE"/>
    <w:rsid w:val="00454E17"/>
    <w:rsid w:val="0046105D"/>
    <w:rsid w:val="004A04D0"/>
    <w:rsid w:val="004A056A"/>
    <w:rsid w:val="004A23BB"/>
    <w:rsid w:val="004B1A5C"/>
    <w:rsid w:val="004F0E11"/>
    <w:rsid w:val="0051427E"/>
    <w:rsid w:val="00520810"/>
    <w:rsid w:val="005318FE"/>
    <w:rsid w:val="005325EB"/>
    <w:rsid w:val="00543D84"/>
    <w:rsid w:val="00543FB0"/>
    <w:rsid w:val="0055599C"/>
    <w:rsid w:val="00555C87"/>
    <w:rsid w:val="00570489"/>
    <w:rsid w:val="00585684"/>
    <w:rsid w:val="00586BF7"/>
    <w:rsid w:val="00595990"/>
    <w:rsid w:val="005A61E2"/>
    <w:rsid w:val="005C1074"/>
    <w:rsid w:val="005C2B7E"/>
    <w:rsid w:val="005D7BE1"/>
    <w:rsid w:val="005F29C5"/>
    <w:rsid w:val="005F5D11"/>
    <w:rsid w:val="006041CE"/>
    <w:rsid w:val="00615558"/>
    <w:rsid w:val="00650CBC"/>
    <w:rsid w:val="00660449"/>
    <w:rsid w:val="00660A8C"/>
    <w:rsid w:val="00664775"/>
    <w:rsid w:val="00665ABE"/>
    <w:rsid w:val="00676A14"/>
    <w:rsid w:val="006A2722"/>
    <w:rsid w:val="006A4FC9"/>
    <w:rsid w:val="006A7EBE"/>
    <w:rsid w:val="006B647C"/>
    <w:rsid w:val="006C01A7"/>
    <w:rsid w:val="006C18FC"/>
    <w:rsid w:val="006E6B4D"/>
    <w:rsid w:val="0071286F"/>
    <w:rsid w:val="00723AF2"/>
    <w:rsid w:val="007271F2"/>
    <w:rsid w:val="00741F46"/>
    <w:rsid w:val="00753535"/>
    <w:rsid w:val="007632DC"/>
    <w:rsid w:val="007652AE"/>
    <w:rsid w:val="00772BF6"/>
    <w:rsid w:val="007876A2"/>
    <w:rsid w:val="00794F52"/>
    <w:rsid w:val="007A2287"/>
    <w:rsid w:val="007D6A80"/>
    <w:rsid w:val="007F2873"/>
    <w:rsid w:val="007F4080"/>
    <w:rsid w:val="00805383"/>
    <w:rsid w:val="00807745"/>
    <w:rsid w:val="00811AF8"/>
    <w:rsid w:val="008240C5"/>
    <w:rsid w:val="00824513"/>
    <w:rsid w:val="008266FE"/>
    <w:rsid w:val="008343B9"/>
    <w:rsid w:val="008604CD"/>
    <w:rsid w:val="008630D1"/>
    <w:rsid w:val="00872E70"/>
    <w:rsid w:val="00876B6A"/>
    <w:rsid w:val="00883B4A"/>
    <w:rsid w:val="00884C14"/>
    <w:rsid w:val="008A5B01"/>
    <w:rsid w:val="008B1ACB"/>
    <w:rsid w:val="008B3E8A"/>
    <w:rsid w:val="008C3EB5"/>
    <w:rsid w:val="008C4B5B"/>
    <w:rsid w:val="008D60DF"/>
    <w:rsid w:val="008E642E"/>
    <w:rsid w:val="008E6F7F"/>
    <w:rsid w:val="008E7201"/>
    <w:rsid w:val="00904955"/>
    <w:rsid w:val="009172C5"/>
    <w:rsid w:val="00925B0B"/>
    <w:rsid w:val="00930388"/>
    <w:rsid w:val="0095775D"/>
    <w:rsid w:val="0096269A"/>
    <w:rsid w:val="009816F3"/>
    <w:rsid w:val="00984AAA"/>
    <w:rsid w:val="00991611"/>
    <w:rsid w:val="00993FE4"/>
    <w:rsid w:val="009A2E81"/>
    <w:rsid w:val="009A776C"/>
    <w:rsid w:val="009B720F"/>
    <w:rsid w:val="009C5036"/>
    <w:rsid w:val="009D2DB0"/>
    <w:rsid w:val="009D32C2"/>
    <w:rsid w:val="009D3708"/>
    <w:rsid w:val="009D4758"/>
    <w:rsid w:val="009E241D"/>
    <w:rsid w:val="009E483E"/>
    <w:rsid w:val="009E5CDE"/>
    <w:rsid w:val="009E641A"/>
    <w:rsid w:val="009F4B43"/>
    <w:rsid w:val="00A05418"/>
    <w:rsid w:val="00A05BF3"/>
    <w:rsid w:val="00A17D49"/>
    <w:rsid w:val="00A26732"/>
    <w:rsid w:val="00A468FF"/>
    <w:rsid w:val="00A4786B"/>
    <w:rsid w:val="00A61638"/>
    <w:rsid w:val="00A625D6"/>
    <w:rsid w:val="00A74C2E"/>
    <w:rsid w:val="00A923CB"/>
    <w:rsid w:val="00A930B6"/>
    <w:rsid w:val="00AB7E31"/>
    <w:rsid w:val="00AC0DA0"/>
    <w:rsid w:val="00AC4291"/>
    <w:rsid w:val="00AD20F4"/>
    <w:rsid w:val="00AD3073"/>
    <w:rsid w:val="00AE3FB6"/>
    <w:rsid w:val="00AF624D"/>
    <w:rsid w:val="00B06B5C"/>
    <w:rsid w:val="00B15114"/>
    <w:rsid w:val="00B251B8"/>
    <w:rsid w:val="00B34AB1"/>
    <w:rsid w:val="00B37983"/>
    <w:rsid w:val="00B56C0B"/>
    <w:rsid w:val="00B63C42"/>
    <w:rsid w:val="00BA30F6"/>
    <w:rsid w:val="00BB2436"/>
    <w:rsid w:val="00BC1126"/>
    <w:rsid w:val="00BC364B"/>
    <w:rsid w:val="00BC79C0"/>
    <w:rsid w:val="00BD7C2F"/>
    <w:rsid w:val="00BE3E5C"/>
    <w:rsid w:val="00BF1472"/>
    <w:rsid w:val="00BF567B"/>
    <w:rsid w:val="00C066B9"/>
    <w:rsid w:val="00C3057C"/>
    <w:rsid w:val="00C31C68"/>
    <w:rsid w:val="00C43E5D"/>
    <w:rsid w:val="00C501B8"/>
    <w:rsid w:val="00C51D89"/>
    <w:rsid w:val="00C667C0"/>
    <w:rsid w:val="00C72D99"/>
    <w:rsid w:val="00C80942"/>
    <w:rsid w:val="00C85029"/>
    <w:rsid w:val="00C85F88"/>
    <w:rsid w:val="00C93D01"/>
    <w:rsid w:val="00C94F9A"/>
    <w:rsid w:val="00CA4DBA"/>
    <w:rsid w:val="00CF4A61"/>
    <w:rsid w:val="00D174F4"/>
    <w:rsid w:val="00D3683B"/>
    <w:rsid w:val="00D4350A"/>
    <w:rsid w:val="00D669B6"/>
    <w:rsid w:val="00D74B36"/>
    <w:rsid w:val="00D7714B"/>
    <w:rsid w:val="00D779AB"/>
    <w:rsid w:val="00D77BAE"/>
    <w:rsid w:val="00D85B60"/>
    <w:rsid w:val="00DA1407"/>
    <w:rsid w:val="00DA68AB"/>
    <w:rsid w:val="00DD22C3"/>
    <w:rsid w:val="00DE2A6C"/>
    <w:rsid w:val="00DE4AB7"/>
    <w:rsid w:val="00DE5D9B"/>
    <w:rsid w:val="00DF2C78"/>
    <w:rsid w:val="00DF6D18"/>
    <w:rsid w:val="00E06C99"/>
    <w:rsid w:val="00E115B5"/>
    <w:rsid w:val="00E31585"/>
    <w:rsid w:val="00E32655"/>
    <w:rsid w:val="00E52BEA"/>
    <w:rsid w:val="00E62A9E"/>
    <w:rsid w:val="00E73590"/>
    <w:rsid w:val="00E73A85"/>
    <w:rsid w:val="00E83CDB"/>
    <w:rsid w:val="00EB4B41"/>
    <w:rsid w:val="00EE4313"/>
    <w:rsid w:val="00F06C8C"/>
    <w:rsid w:val="00F07B68"/>
    <w:rsid w:val="00F23A3F"/>
    <w:rsid w:val="00F3266E"/>
    <w:rsid w:val="00F52E1C"/>
    <w:rsid w:val="00F62EEA"/>
    <w:rsid w:val="00F65D62"/>
    <w:rsid w:val="00F70E10"/>
    <w:rsid w:val="00F74BB6"/>
    <w:rsid w:val="00F803D9"/>
    <w:rsid w:val="00F95891"/>
    <w:rsid w:val="00FB5EB5"/>
    <w:rsid w:val="00FC4C42"/>
    <w:rsid w:val="00FD0B9A"/>
    <w:rsid w:val="00FD11F8"/>
    <w:rsid w:val="00FF5E8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3A555"/>
  <w15:chartTrackingRefBased/>
  <w15:docId w15:val="{16B47E2D-4F83-4607-A308-018D14F6F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ny">
    <w:name w:val="Normal"/>
    <w:qFormat/>
    <w:rsid w:val="001A70D8"/>
    <w:rPr>
      <w:rFonts w:ascii="Times New Roman" w:hAnsi="Times New Roman"/>
      <w:sz w:val="24"/>
    </w:rPr>
  </w:style>
  <w:style w:type="paragraph" w:styleId="Nagwek1">
    <w:name w:val="heading 1"/>
    <w:basedOn w:val="Normalny"/>
    <w:next w:val="Normalny"/>
    <w:link w:val="Nagwek1Znak"/>
    <w:uiPriority w:val="9"/>
    <w:qFormat/>
    <w:rsid w:val="006C18F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AkapitzlistZnak">
    <w:name w:val="Akapit z listą Znak"/>
    <w:basedOn w:val="Domylnaczcionkaakapitu"/>
    <w:link w:val="Akapitzlist"/>
    <w:uiPriority w:val="34"/>
    <w:locked/>
    <w:rsid w:val="00BF1472"/>
    <w:rPr>
      <w:rFonts w:ascii="Times New Roman" w:eastAsia="Times New Roman" w:hAnsi="Times New Roman" w:cs="Times New Roman"/>
      <w:sz w:val="24"/>
      <w:szCs w:val="24"/>
      <w:lang w:eastAsia="pl-PL"/>
    </w:rPr>
  </w:style>
  <w:style w:type="paragraph" w:styleId="Akapitzlist">
    <w:name w:val="List Paragraph"/>
    <w:basedOn w:val="Normalny"/>
    <w:link w:val="AkapitzlistZnak"/>
    <w:uiPriority w:val="34"/>
    <w:qFormat/>
    <w:rsid w:val="00BF1472"/>
    <w:pPr>
      <w:spacing w:after="0" w:line="240" w:lineRule="auto"/>
      <w:ind w:left="720"/>
      <w:contextualSpacing/>
    </w:pPr>
    <w:rPr>
      <w:rFonts w:eastAsia="Times New Roman" w:cs="Times New Roman"/>
      <w:szCs w:val="24"/>
      <w:lang w:eastAsia="pl-PL"/>
    </w:rPr>
  </w:style>
  <w:style w:type="table" w:styleId="Tabela-Siatka">
    <w:name w:val="Table Grid"/>
    <w:basedOn w:val="Standardowy"/>
    <w:uiPriority w:val="39"/>
    <w:rsid w:val="00C85F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zastpczy">
    <w:name w:val="Placeholder Text"/>
    <w:basedOn w:val="Domylnaczcionkaakapitu"/>
    <w:uiPriority w:val="99"/>
    <w:semiHidden/>
    <w:rsid w:val="00C85F88"/>
    <w:rPr>
      <w:color w:val="808080"/>
    </w:rPr>
  </w:style>
  <w:style w:type="character" w:customStyle="1" w:styleId="Nagwek1Znak">
    <w:name w:val="Nagłówek 1 Znak"/>
    <w:basedOn w:val="Domylnaczcionkaakapitu"/>
    <w:link w:val="Nagwek1"/>
    <w:uiPriority w:val="9"/>
    <w:rsid w:val="006C18FC"/>
    <w:rPr>
      <w:rFonts w:asciiTheme="majorHAnsi" w:eastAsiaTheme="majorEastAsia" w:hAnsiTheme="majorHAnsi" w:cstheme="majorBidi"/>
      <w:color w:val="2E74B5" w:themeColor="accent1" w:themeShade="BF"/>
      <w:sz w:val="32"/>
      <w:szCs w:val="32"/>
    </w:rPr>
  </w:style>
  <w:style w:type="paragraph" w:styleId="Nagwekspisutreci">
    <w:name w:val="TOC Heading"/>
    <w:basedOn w:val="Nagwek1"/>
    <w:next w:val="Normalny"/>
    <w:uiPriority w:val="39"/>
    <w:unhideWhenUsed/>
    <w:qFormat/>
    <w:rsid w:val="006C18FC"/>
    <w:pPr>
      <w:outlineLvl w:val="9"/>
    </w:pPr>
    <w:rPr>
      <w:lang w:eastAsia="pl-PL"/>
    </w:rPr>
  </w:style>
  <w:style w:type="paragraph" w:styleId="Spistreci2">
    <w:name w:val="toc 2"/>
    <w:basedOn w:val="Normalny"/>
    <w:next w:val="Normalny"/>
    <w:autoRedefine/>
    <w:uiPriority w:val="39"/>
    <w:unhideWhenUsed/>
    <w:rsid w:val="006C18FC"/>
    <w:pPr>
      <w:spacing w:after="100"/>
      <w:ind w:left="220"/>
    </w:pPr>
    <w:rPr>
      <w:rFonts w:eastAsiaTheme="minorEastAsia" w:cs="Times New Roman"/>
      <w:lang w:eastAsia="pl-PL"/>
    </w:rPr>
  </w:style>
  <w:style w:type="paragraph" w:styleId="Spistreci1">
    <w:name w:val="toc 1"/>
    <w:basedOn w:val="Normalny"/>
    <w:next w:val="Normalny"/>
    <w:autoRedefine/>
    <w:uiPriority w:val="39"/>
    <w:unhideWhenUsed/>
    <w:rsid w:val="006C18FC"/>
    <w:pPr>
      <w:spacing w:after="100"/>
    </w:pPr>
    <w:rPr>
      <w:rFonts w:eastAsiaTheme="minorEastAsia" w:cs="Times New Roman"/>
      <w:lang w:eastAsia="pl-PL"/>
    </w:rPr>
  </w:style>
  <w:style w:type="paragraph" w:styleId="Spistreci3">
    <w:name w:val="toc 3"/>
    <w:basedOn w:val="Normalny"/>
    <w:next w:val="Normalny"/>
    <w:autoRedefine/>
    <w:uiPriority w:val="39"/>
    <w:unhideWhenUsed/>
    <w:rsid w:val="006C18FC"/>
    <w:pPr>
      <w:spacing w:after="100"/>
      <w:ind w:left="440"/>
    </w:pPr>
    <w:rPr>
      <w:rFonts w:eastAsiaTheme="minorEastAsia" w:cs="Times New Roman"/>
      <w:lang w:eastAsia="pl-PL"/>
    </w:rPr>
  </w:style>
  <w:style w:type="paragraph" w:styleId="Tekstdymka">
    <w:name w:val="Balloon Text"/>
    <w:basedOn w:val="Normalny"/>
    <w:link w:val="TekstdymkaZnak"/>
    <w:uiPriority w:val="99"/>
    <w:semiHidden/>
    <w:unhideWhenUsed/>
    <w:rsid w:val="00993FE4"/>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993FE4"/>
    <w:rPr>
      <w:rFonts w:ascii="Segoe UI" w:hAnsi="Segoe UI" w:cs="Segoe UI"/>
      <w:sz w:val="18"/>
      <w:szCs w:val="18"/>
    </w:rPr>
  </w:style>
  <w:style w:type="paragraph" w:styleId="Tytu">
    <w:name w:val="Title"/>
    <w:basedOn w:val="Normalny"/>
    <w:next w:val="Normalny"/>
    <w:link w:val="TytuZnak"/>
    <w:uiPriority w:val="10"/>
    <w:qFormat/>
    <w:rsid w:val="001A70D8"/>
    <w:pPr>
      <w:spacing w:after="0" w:line="240" w:lineRule="auto"/>
      <w:contextualSpacing/>
    </w:pPr>
    <w:rPr>
      <w:rFonts w:eastAsiaTheme="majorEastAsia" w:cstheme="majorBidi"/>
      <w:b/>
      <w:spacing w:val="-10"/>
      <w:kern w:val="28"/>
      <w:szCs w:val="56"/>
    </w:rPr>
  </w:style>
  <w:style w:type="character" w:customStyle="1" w:styleId="TytuZnak">
    <w:name w:val="Tytuł Znak"/>
    <w:basedOn w:val="Domylnaczcionkaakapitu"/>
    <w:link w:val="Tytu"/>
    <w:uiPriority w:val="10"/>
    <w:rsid w:val="001A70D8"/>
    <w:rPr>
      <w:rFonts w:ascii="Times New Roman" w:eastAsiaTheme="majorEastAsia" w:hAnsi="Times New Roman" w:cstheme="majorBidi"/>
      <w:b/>
      <w:spacing w:val="-10"/>
      <w:kern w:val="28"/>
      <w:sz w:val="24"/>
      <w:szCs w:val="56"/>
    </w:rPr>
  </w:style>
  <w:style w:type="character" w:styleId="Hipercze">
    <w:name w:val="Hyperlink"/>
    <w:basedOn w:val="Domylnaczcionkaakapitu"/>
    <w:uiPriority w:val="99"/>
    <w:unhideWhenUsed/>
    <w:rsid w:val="001A70D8"/>
    <w:rPr>
      <w:color w:val="0563C1" w:themeColor="hyperlink"/>
      <w:u w:val="single"/>
    </w:rPr>
  </w:style>
  <w:style w:type="paragraph" w:styleId="Podtytu">
    <w:name w:val="Subtitle"/>
    <w:basedOn w:val="Normalny"/>
    <w:next w:val="Normalny"/>
    <w:link w:val="PodtytuZnak"/>
    <w:uiPriority w:val="11"/>
    <w:qFormat/>
    <w:rsid w:val="004A04D0"/>
    <w:pPr>
      <w:numPr>
        <w:ilvl w:val="1"/>
      </w:numPr>
    </w:pPr>
    <w:rPr>
      <w:rFonts w:eastAsiaTheme="minorEastAsia"/>
      <w:b/>
      <w:spacing w:val="15"/>
      <w:sz w:val="20"/>
    </w:rPr>
  </w:style>
  <w:style w:type="character" w:customStyle="1" w:styleId="PodtytuZnak">
    <w:name w:val="Podtytuł Znak"/>
    <w:basedOn w:val="Domylnaczcionkaakapitu"/>
    <w:link w:val="Podtytu"/>
    <w:uiPriority w:val="11"/>
    <w:rsid w:val="004A04D0"/>
    <w:rPr>
      <w:rFonts w:ascii="Times New Roman" w:eastAsiaTheme="minorEastAsia" w:hAnsi="Times New Roman"/>
      <w:b/>
      <w:spacing w:val="15"/>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7727756">
      <w:bodyDiv w:val="1"/>
      <w:marLeft w:val="0"/>
      <w:marRight w:val="0"/>
      <w:marTop w:val="0"/>
      <w:marBottom w:val="0"/>
      <w:divBdr>
        <w:top w:val="none" w:sz="0" w:space="0" w:color="auto"/>
        <w:left w:val="none" w:sz="0" w:space="0" w:color="auto"/>
        <w:bottom w:val="none" w:sz="0" w:space="0" w:color="auto"/>
        <w:right w:val="none" w:sz="0" w:space="0" w:color="auto"/>
      </w:divBdr>
    </w:div>
    <w:div w:id="731345060">
      <w:bodyDiv w:val="1"/>
      <w:marLeft w:val="0"/>
      <w:marRight w:val="0"/>
      <w:marTop w:val="0"/>
      <w:marBottom w:val="0"/>
      <w:divBdr>
        <w:top w:val="none" w:sz="0" w:space="0" w:color="auto"/>
        <w:left w:val="none" w:sz="0" w:space="0" w:color="auto"/>
        <w:bottom w:val="none" w:sz="0" w:space="0" w:color="auto"/>
        <w:right w:val="none" w:sz="0" w:space="0" w:color="auto"/>
      </w:divBdr>
    </w:div>
    <w:div w:id="981690180">
      <w:bodyDiv w:val="1"/>
      <w:marLeft w:val="0"/>
      <w:marRight w:val="0"/>
      <w:marTop w:val="0"/>
      <w:marBottom w:val="0"/>
      <w:divBdr>
        <w:top w:val="none" w:sz="0" w:space="0" w:color="auto"/>
        <w:left w:val="none" w:sz="0" w:space="0" w:color="auto"/>
        <w:bottom w:val="none" w:sz="0" w:space="0" w:color="auto"/>
        <w:right w:val="none" w:sz="0" w:space="0" w:color="auto"/>
      </w:divBdr>
    </w:div>
    <w:div w:id="1927299840">
      <w:bodyDiv w:val="1"/>
      <w:marLeft w:val="0"/>
      <w:marRight w:val="0"/>
      <w:marTop w:val="0"/>
      <w:marBottom w:val="0"/>
      <w:divBdr>
        <w:top w:val="none" w:sz="0" w:space="0" w:color="auto"/>
        <w:left w:val="none" w:sz="0" w:space="0" w:color="auto"/>
        <w:bottom w:val="none" w:sz="0" w:space="0" w:color="auto"/>
        <w:right w:val="none" w:sz="0" w:space="0" w:color="auto"/>
      </w:divBdr>
    </w:div>
    <w:div w:id="2065564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www.europa-ciezarowki.pl/naczepa-mega-wywrotka/3-osie-opolskie/ts-vi1175291/nowe.html"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9242E3-F0B3-48D4-B846-54EE53F80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1698</TotalTime>
  <Pages>23</Pages>
  <Words>3040</Words>
  <Characters>18245</Characters>
  <Application>Microsoft Office Word</Application>
  <DocSecurity>0</DocSecurity>
  <Lines>152</Lines>
  <Paragraphs>42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21243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 Burger</dc:creator>
  <cp:keywords/>
  <dc:description/>
  <cp:lastModifiedBy>Ass Burger</cp:lastModifiedBy>
  <cp:revision>150</cp:revision>
  <dcterms:created xsi:type="dcterms:W3CDTF">2016-11-20T16:50:00Z</dcterms:created>
  <dcterms:modified xsi:type="dcterms:W3CDTF">2016-12-10T16:01:00Z</dcterms:modified>
</cp:coreProperties>
</file>